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10"/>
      </w:tblGrid>
      <w:tr w:rsidR="005D1FAE" w:rsidRPr="002D6983" w14:paraId="303073BA" w14:textId="77777777" w:rsidTr="006113D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B56266D" w14:textId="77777777" w:rsidR="002236FC" w:rsidRPr="002D6983" w:rsidRDefault="002236FC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 xml:space="preserve">Müşteri Kuruluş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16A" w14:textId="77777777" w:rsidR="002236FC" w:rsidRPr="002D6983" w:rsidRDefault="002236FC" w:rsidP="002D6983">
            <w:pPr>
              <w:spacing w:before="0" w:after="0"/>
              <w:ind w:left="-7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D1FAE" w:rsidRPr="002D6983" w14:paraId="5EECA321" w14:textId="77777777" w:rsidTr="006113D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DD486B4" w14:textId="77777777" w:rsidR="002236FC" w:rsidRPr="002D6983" w:rsidRDefault="002236FC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2F3" w14:textId="77777777" w:rsidR="002236FC" w:rsidRPr="002D6983" w:rsidRDefault="002236FC" w:rsidP="002D6983">
            <w:pPr>
              <w:spacing w:before="0" w:after="0"/>
              <w:ind w:left="-7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D1FAE" w:rsidRPr="002D6983" w14:paraId="7D4791CC" w14:textId="77777777" w:rsidTr="0067394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73B16C2" w14:textId="77777777" w:rsidR="002236FC" w:rsidRPr="002D6983" w:rsidRDefault="002236FC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EE49" w14:textId="77777777" w:rsidR="002236FC" w:rsidRPr="002D6983" w:rsidRDefault="002236FC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996503F" w14:textId="4C758550" w:rsidR="002236FC" w:rsidRPr="002D6983" w:rsidRDefault="00673949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E-Posta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FC1" w14:textId="77777777" w:rsidR="002236FC" w:rsidRPr="002D6983" w:rsidRDefault="002236FC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E748F96" w14:textId="77777777" w:rsidR="002236FC" w:rsidRPr="002D6983" w:rsidRDefault="002236FC" w:rsidP="002D6983">
      <w:pPr>
        <w:spacing w:before="0" w:after="0"/>
        <w:rPr>
          <w:rFonts w:ascii="Calibri" w:hAnsi="Calibri" w:cs="Calibri"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7223"/>
      </w:tblGrid>
      <w:tr w:rsidR="005D1FAE" w:rsidRPr="002D6983" w14:paraId="3D4B6935" w14:textId="77777777" w:rsidTr="006113D9">
        <w:trPr>
          <w:trHeight w:val="397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8B548FA" w14:textId="2E6D93F5" w:rsidR="002236FC" w:rsidRPr="002D6983" w:rsidRDefault="002236FC" w:rsidP="002D6983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Belgelendirme Kapsamı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6B5" w14:textId="77777777" w:rsidR="002236FC" w:rsidRPr="002D6983" w:rsidRDefault="002236FC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10FECB9" w14:textId="77777777" w:rsidR="002236FC" w:rsidRPr="002D6983" w:rsidRDefault="002236FC" w:rsidP="002D6983">
      <w:pPr>
        <w:spacing w:before="0" w:after="0"/>
        <w:rPr>
          <w:rFonts w:ascii="Calibri" w:hAnsi="Calibri" w:cs="Calibri"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8"/>
        <w:gridCol w:w="7172"/>
      </w:tblGrid>
      <w:tr w:rsidR="00934891" w:rsidRPr="002D6983" w14:paraId="083CCD04" w14:textId="77777777" w:rsidTr="00347816">
        <w:trPr>
          <w:trHeight w:val="397"/>
        </w:trPr>
        <w:tc>
          <w:tcPr>
            <w:tcW w:w="9640" w:type="dxa"/>
            <w:gridSpan w:val="2"/>
            <w:shd w:val="clear" w:color="auto" w:fill="DAE9F7" w:themeFill="text2" w:themeFillTint="1A"/>
            <w:vAlign w:val="center"/>
          </w:tcPr>
          <w:p w14:paraId="765DD18C" w14:textId="5BF5959C" w:rsidR="00934891" w:rsidRPr="002D6983" w:rsidRDefault="00934891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bCs/>
                <w:sz w:val="20"/>
                <w:szCs w:val="20"/>
              </w:rPr>
              <w:t xml:space="preserve">BGYS </w:t>
            </w:r>
            <w:r w:rsidR="00201BEE" w:rsidRPr="002D6983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2D6983">
              <w:rPr>
                <w:rFonts w:ascii="Calibri" w:hAnsi="Calibri" w:cs="Calibri"/>
                <w:bCs/>
                <w:sz w:val="20"/>
                <w:szCs w:val="20"/>
              </w:rPr>
              <w:t>çin aşağıda</w:t>
            </w:r>
            <w:r w:rsidR="00201BEE" w:rsidRPr="002D6983">
              <w:rPr>
                <w:rFonts w:ascii="Calibri" w:hAnsi="Calibri" w:cs="Calibri"/>
                <w:bCs/>
                <w:sz w:val="20"/>
                <w:szCs w:val="20"/>
              </w:rPr>
              <w:t xml:space="preserve"> sorularla ilgili bilgi veriniz.</w:t>
            </w:r>
          </w:p>
        </w:tc>
      </w:tr>
      <w:tr w:rsidR="005D1FAE" w:rsidRPr="002D6983" w14:paraId="772D4D55" w14:textId="77777777" w:rsidTr="00E27336">
        <w:trPr>
          <w:trHeight w:val="397"/>
        </w:trPr>
        <w:tc>
          <w:tcPr>
            <w:tcW w:w="2468" w:type="dxa"/>
            <w:shd w:val="clear" w:color="auto" w:fill="DAE9F7" w:themeFill="text2" w:themeFillTint="1A"/>
            <w:vAlign w:val="center"/>
            <w:hideMark/>
          </w:tcPr>
          <w:p w14:paraId="7F323C54" w14:textId="50D16202" w:rsidR="00341439" w:rsidRPr="002D6983" w:rsidRDefault="00341439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ISO/IEC 27001:20</w:t>
            </w:r>
            <w:r w:rsidR="004D4138" w:rsidRPr="002D6983">
              <w:rPr>
                <w:rFonts w:ascii="Calibri" w:hAnsi="Calibri" w:cs="Calibri"/>
                <w:sz w:val="20"/>
                <w:szCs w:val="20"/>
              </w:rPr>
              <w:t>22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 standardı Ek-A kontrol hedeflerinden hariç tutulan kontrol var mı? Varsa belirtiniz.</w:t>
            </w:r>
          </w:p>
        </w:tc>
        <w:tc>
          <w:tcPr>
            <w:tcW w:w="7172" w:type="dxa"/>
            <w:vAlign w:val="center"/>
          </w:tcPr>
          <w:p w14:paraId="45415A2D" w14:textId="77777777" w:rsidR="00341439" w:rsidRPr="002D6983" w:rsidRDefault="00341439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D1FAE" w:rsidRPr="002D6983" w14:paraId="198A8563" w14:textId="77777777" w:rsidTr="00E27336">
        <w:trPr>
          <w:trHeight w:val="397"/>
        </w:trPr>
        <w:tc>
          <w:tcPr>
            <w:tcW w:w="2468" w:type="dxa"/>
            <w:shd w:val="clear" w:color="auto" w:fill="DAE9F7" w:themeFill="text2" w:themeFillTint="1A"/>
            <w:vAlign w:val="center"/>
            <w:hideMark/>
          </w:tcPr>
          <w:p w14:paraId="1FFC9FAE" w14:textId="77777777" w:rsidR="00341439" w:rsidRPr="002D6983" w:rsidRDefault="00341439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BGYS kapsamında yer alan faaliyetlerde dış kaynak kullanarak işletilen prosesler var mı?</w:t>
            </w:r>
          </w:p>
          <w:p w14:paraId="39869BF8" w14:textId="097E55AA" w:rsidR="00341439" w:rsidRPr="002D6983" w:rsidRDefault="00341439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Varsa bu proseslerin kontrolü için ziyaret edilmesi gereken yerler var mı (Ar-</w:t>
            </w:r>
            <w:proofErr w:type="spellStart"/>
            <w:r w:rsidR="00B6527D" w:rsidRPr="002D6983">
              <w:rPr>
                <w:rFonts w:ascii="Calibri" w:hAnsi="Calibri" w:cs="Calibri"/>
                <w:sz w:val="20"/>
                <w:szCs w:val="20"/>
              </w:rPr>
              <w:t>Ge</w:t>
            </w:r>
            <w:proofErr w:type="spellEnd"/>
            <w:r w:rsidR="00B6527D" w:rsidRPr="002D69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>ofisi, yazılım geliştirme ofisi vb.)?</w:t>
            </w:r>
          </w:p>
        </w:tc>
        <w:tc>
          <w:tcPr>
            <w:tcW w:w="7172" w:type="dxa"/>
            <w:vAlign w:val="center"/>
          </w:tcPr>
          <w:p w14:paraId="7C1A570D" w14:textId="77777777" w:rsidR="00341439" w:rsidRPr="002D6983" w:rsidRDefault="00341439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D1FAE" w:rsidRPr="002D6983" w14:paraId="6DFFA253" w14:textId="77777777" w:rsidTr="00E27336">
        <w:trPr>
          <w:trHeight w:val="397"/>
        </w:trPr>
        <w:tc>
          <w:tcPr>
            <w:tcW w:w="2468" w:type="dxa"/>
            <w:shd w:val="clear" w:color="auto" w:fill="DAE9F7" w:themeFill="text2" w:themeFillTint="1A"/>
            <w:vAlign w:val="center"/>
            <w:hideMark/>
          </w:tcPr>
          <w:p w14:paraId="16FA0C17" w14:textId="77777777" w:rsidR="00341439" w:rsidRPr="002D6983" w:rsidRDefault="00341439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 xml:space="preserve">BGYS kapsamında uygulanan </w:t>
            </w:r>
            <w:proofErr w:type="spellStart"/>
            <w:r w:rsidRPr="002D6983">
              <w:rPr>
                <w:rFonts w:ascii="Calibri" w:hAnsi="Calibri" w:cs="Calibri"/>
                <w:sz w:val="20"/>
                <w:szCs w:val="20"/>
              </w:rPr>
              <w:t>standardlar</w:t>
            </w:r>
            <w:proofErr w:type="spellEnd"/>
            <w:r w:rsidRPr="002D6983">
              <w:rPr>
                <w:rFonts w:ascii="Calibri" w:hAnsi="Calibri" w:cs="Calibri"/>
                <w:sz w:val="20"/>
                <w:szCs w:val="20"/>
              </w:rPr>
              <w:t>, mevzuat ve güvenlik, hukuki, düzenleyici, sözleşme ve sektöre özel gereklilikler hakkında bilgi veriniz</w:t>
            </w:r>
          </w:p>
        </w:tc>
        <w:tc>
          <w:tcPr>
            <w:tcW w:w="7172" w:type="dxa"/>
            <w:vAlign w:val="center"/>
          </w:tcPr>
          <w:p w14:paraId="11AE7D0A" w14:textId="77777777" w:rsidR="00341439" w:rsidRPr="002D6983" w:rsidRDefault="00341439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D1FAE" w:rsidRPr="002D6983" w14:paraId="3AF608DA" w14:textId="77777777" w:rsidTr="00E27336">
        <w:trPr>
          <w:trHeight w:val="397"/>
        </w:trPr>
        <w:tc>
          <w:tcPr>
            <w:tcW w:w="2468" w:type="dxa"/>
            <w:shd w:val="clear" w:color="auto" w:fill="DAE9F7" w:themeFill="text2" w:themeFillTint="1A"/>
            <w:vAlign w:val="center"/>
            <w:hideMark/>
          </w:tcPr>
          <w:p w14:paraId="0303451D" w14:textId="77777777" w:rsidR="00341439" w:rsidRPr="002D6983" w:rsidRDefault="00341439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BGYS kapsamında yer alan, gizlilik içeren, denetlenmesi istenmeyen özel bölümler, uygulamalar, tesisler var mı?</w:t>
            </w:r>
          </w:p>
        </w:tc>
        <w:tc>
          <w:tcPr>
            <w:tcW w:w="7172" w:type="dxa"/>
            <w:vAlign w:val="center"/>
          </w:tcPr>
          <w:p w14:paraId="2F7F1FDC" w14:textId="77777777" w:rsidR="00341439" w:rsidRPr="002D6983" w:rsidRDefault="00341439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731A3" w:rsidRPr="002D6983" w14:paraId="38B2B8A5" w14:textId="77777777" w:rsidTr="00E27336">
        <w:trPr>
          <w:trHeight w:val="397"/>
        </w:trPr>
        <w:tc>
          <w:tcPr>
            <w:tcW w:w="2468" w:type="dxa"/>
            <w:shd w:val="clear" w:color="auto" w:fill="DAE9F7" w:themeFill="text2" w:themeFillTint="1A"/>
            <w:vAlign w:val="center"/>
          </w:tcPr>
          <w:p w14:paraId="14173809" w14:textId="7AFE2F82" w:rsidR="00F731A3" w:rsidRPr="002D6983" w:rsidRDefault="00F731A3" w:rsidP="002D6983">
            <w:pPr>
              <w:pStyle w:val="stBilgi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Gizli veya hassas bilgiler içermesi sebebiyle denetim ekibine göster</w:t>
            </w:r>
            <w:r w:rsidR="008A5C6B" w:rsidRPr="002D6983">
              <w:rPr>
                <w:rFonts w:ascii="Calibri" w:hAnsi="Calibri" w:cs="Calibri"/>
                <w:sz w:val="20"/>
                <w:szCs w:val="20"/>
              </w:rPr>
              <w:t>il</w:t>
            </w:r>
            <w:r w:rsidRPr="002D6983">
              <w:rPr>
                <w:rFonts w:ascii="Calibri" w:hAnsi="Calibri" w:cs="Calibri"/>
                <w:sz w:val="20"/>
                <w:szCs w:val="20"/>
              </w:rPr>
              <w:t>emeyece</w:t>
            </w:r>
            <w:r w:rsidR="008A5C6B" w:rsidRPr="002D6983">
              <w:rPr>
                <w:rFonts w:ascii="Calibri" w:hAnsi="Calibri" w:cs="Calibri"/>
                <w:sz w:val="20"/>
                <w:szCs w:val="20"/>
              </w:rPr>
              <w:t>k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 BGYS</w:t>
            </w:r>
            <w:r w:rsidR="00473958" w:rsidRPr="002D6983">
              <w:rPr>
                <w:rFonts w:ascii="Calibri" w:hAnsi="Calibri" w:cs="Calibri"/>
                <w:sz w:val="20"/>
                <w:szCs w:val="20"/>
              </w:rPr>
              <w:t>/KVYS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/BTHYS </w:t>
            </w:r>
            <w:proofErr w:type="gramStart"/>
            <w:r w:rsidRPr="002D6983">
              <w:rPr>
                <w:rFonts w:ascii="Calibri" w:hAnsi="Calibri" w:cs="Calibri"/>
                <w:sz w:val="20"/>
                <w:szCs w:val="20"/>
              </w:rPr>
              <w:t>dokümanlarının</w:t>
            </w:r>
            <w:proofErr w:type="gramEnd"/>
            <w:r w:rsidRPr="002D6983">
              <w:rPr>
                <w:rFonts w:ascii="Calibri" w:hAnsi="Calibri" w:cs="Calibri"/>
                <w:sz w:val="20"/>
                <w:szCs w:val="20"/>
              </w:rPr>
              <w:t xml:space="preserve"> veya kayıtların var olup olmadığını bilgisini belirtiniz.</w:t>
            </w:r>
          </w:p>
        </w:tc>
        <w:tc>
          <w:tcPr>
            <w:tcW w:w="7172" w:type="dxa"/>
            <w:vAlign w:val="center"/>
          </w:tcPr>
          <w:p w14:paraId="59CD6BF0" w14:textId="77777777" w:rsidR="00F731A3" w:rsidRPr="002D6983" w:rsidRDefault="00F731A3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731A3" w:rsidRPr="002D6983" w14:paraId="57571034" w14:textId="77777777" w:rsidTr="00E27336">
        <w:trPr>
          <w:trHeight w:val="397"/>
        </w:trPr>
        <w:tc>
          <w:tcPr>
            <w:tcW w:w="2468" w:type="dxa"/>
            <w:shd w:val="clear" w:color="auto" w:fill="DAE9F7" w:themeFill="text2" w:themeFillTint="1A"/>
            <w:vAlign w:val="center"/>
          </w:tcPr>
          <w:p w14:paraId="611E49B2" w14:textId="77777777" w:rsidR="00F731A3" w:rsidRPr="002D6983" w:rsidRDefault="00F731A3" w:rsidP="002D6983">
            <w:pPr>
              <w:pStyle w:val="stBilgi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Uygulanabilirlik bildirgesi</w:t>
            </w:r>
          </w:p>
          <w:p w14:paraId="14BA3B21" w14:textId="20D92089" w:rsidR="00F731A3" w:rsidRPr="002D6983" w:rsidRDefault="00F731A3" w:rsidP="002D6983">
            <w:pPr>
              <w:pStyle w:val="stBilgi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2D6983">
              <w:rPr>
                <w:rFonts w:ascii="Calibri" w:hAnsi="Calibri" w:cs="Calibri"/>
                <w:sz w:val="20"/>
                <w:szCs w:val="20"/>
              </w:rPr>
              <w:t>SoA</w:t>
            </w:r>
            <w:proofErr w:type="spellEnd"/>
            <w:r w:rsidRPr="002D6983">
              <w:rPr>
                <w:rFonts w:ascii="Calibri" w:hAnsi="Calibri" w:cs="Calibri"/>
                <w:sz w:val="20"/>
                <w:szCs w:val="20"/>
              </w:rPr>
              <w:t>) tarihi ve revizyonu</w:t>
            </w:r>
          </w:p>
        </w:tc>
        <w:tc>
          <w:tcPr>
            <w:tcW w:w="7172" w:type="dxa"/>
            <w:vAlign w:val="center"/>
          </w:tcPr>
          <w:p w14:paraId="477B1164" w14:textId="77777777" w:rsidR="00F731A3" w:rsidRPr="002D6983" w:rsidRDefault="00F731A3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731A3" w:rsidRPr="002D6983" w14:paraId="7C39F6F1" w14:textId="77777777" w:rsidTr="00E27336">
        <w:trPr>
          <w:trHeight w:val="397"/>
        </w:trPr>
        <w:tc>
          <w:tcPr>
            <w:tcW w:w="2468" w:type="dxa"/>
            <w:shd w:val="clear" w:color="auto" w:fill="DAE9F7" w:themeFill="text2" w:themeFillTint="1A"/>
            <w:vAlign w:val="center"/>
          </w:tcPr>
          <w:p w14:paraId="76A65243" w14:textId="19E82C74" w:rsidR="00F731A3" w:rsidRPr="002D6983" w:rsidRDefault="00F731A3" w:rsidP="002D6983">
            <w:pPr>
              <w:pStyle w:val="stBilgi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 xml:space="preserve">Son </w:t>
            </w:r>
            <w:r w:rsidR="00AF1477" w:rsidRPr="002D6983">
              <w:rPr>
                <w:rFonts w:ascii="Calibri" w:hAnsi="Calibri" w:cs="Calibri"/>
                <w:sz w:val="20"/>
                <w:szCs w:val="20"/>
              </w:rPr>
              <w:t>BGYS/KVYS/BTHYS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 İç Tetkik Tarihi</w:t>
            </w:r>
          </w:p>
        </w:tc>
        <w:tc>
          <w:tcPr>
            <w:tcW w:w="7172" w:type="dxa"/>
            <w:vAlign w:val="center"/>
          </w:tcPr>
          <w:p w14:paraId="65AEC149" w14:textId="77777777" w:rsidR="00F731A3" w:rsidRPr="002D6983" w:rsidRDefault="00F731A3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731A3" w:rsidRPr="002D6983" w14:paraId="5B15B21F" w14:textId="77777777" w:rsidTr="00E27336">
        <w:trPr>
          <w:trHeight w:val="397"/>
        </w:trPr>
        <w:tc>
          <w:tcPr>
            <w:tcW w:w="2468" w:type="dxa"/>
            <w:shd w:val="clear" w:color="auto" w:fill="DAE9F7" w:themeFill="text2" w:themeFillTint="1A"/>
            <w:vAlign w:val="center"/>
          </w:tcPr>
          <w:p w14:paraId="77F9E5C2" w14:textId="04719879" w:rsidR="00F731A3" w:rsidRPr="002D6983" w:rsidRDefault="00F731A3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 xml:space="preserve">Son </w:t>
            </w:r>
            <w:r w:rsidR="004C01D4" w:rsidRPr="002D6983">
              <w:rPr>
                <w:rFonts w:ascii="Calibri" w:hAnsi="Calibri" w:cs="Calibri"/>
                <w:sz w:val="20"/>
                <w:szCs w:val="20"/>
              </w:rPr>
              <w:t xml:space="preserve">BGYS/KVYS/BTHYS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Yönetimin Gözden </w:t>
            </w:r>
          </w:p>
          <w:p w14:paraId="2EE98A51" w14:textId="48F03059" w:rsidR="00F731A3" w:rsidRPr="002D6983" w:rsidRDefault="00F731A3" w:rsidP="002D6983">
            <w:pPr>
              <w:pStyle w:val="stBilgi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Geçirmesi Tarihi</w:t>
            </w:r>
          </w:p>
        </w:tc>
        <w:tc>
          <w:tcPr>
            <w:tcW w:w="7172" w:type="dxa"/>
            <w:vAlign w:val="center"/>
          </w:tcPr>
          <w:p w14:paraId="506C0557" w14:textId="77777777" w:rsidR="00F731A3" w:rsidRPr="002D6983" w:rsidRDefault="00F731A3" w:rsidP="002D6983">
            <w:pPr>
              <w:pStyle w:val="stBilgi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235D55F" w14:textId="77777777" w:rsidR="002D6983" w:rsidRDefault="002D6983" w:rsidP="002D6983">
      <w:pPr>
        <w:spacing w:before="0" w:after="0"/>
        <w:rPr>
          <w:rFonts w:ascii="Calibri" w:hAnsi="Calibri" w:cs="Calibri"/>
          <w:sz w:val="20"/>
          <w:szCs w:val="20"/>
        </w:rPr>
      </w:pPr>
    </w:p>
    <w:p w14:paraId="58BA53EB" w14:textId="36474E4A" w:rsidR="00341439" w:rsidRPr="002D6983" w:rsidRDefault="00B0173F" w:rsidP="002D6983">
      <w:pPr>
        <w:rPr>
          <w:rFonts w:ascii="Calibri" w:hAnsi="Calibri" w:cs="Calibri"/>
          <w:sz w:val="20"/>
          <w:szCs w:val="20"/>
        </w:rPr>
      </w:pPr>
      <w:r w:rsidRPr="002D6983">
        <w:rPr>
          <w:rFonts w:ascii="Calibri" w:hAnsi="Calibri" w:cs="Calibri"/>
          <w:sz w:val="20"/>
          <w:szCs w:val="20"/>
        </w:rPr>
        <w:lastRenderedPageBreak/>
        <w:t xml:space="preserve">Lütfen, aşağıda verilen tablolarda sizin kuruluşunuz ile </w:t>
      </w:r>
      <w:r w:rsidR="005D1FAE" w:rsidRPr="002D6983">
        <w:rPr>
          <w:rFonts w:ascii="Calibri" w:hAnsi="Calibri" w:cs="Calibri"/>
          <w:sz w:val="20"/>
          <w:szCs w:val="20"/>
        </w:rPr>
        <w:t>ilgili</w:t>
      </w:r>
      <w:r w:rsidRPr="002D6983">
        <w:rPr>
          <w:rFonts w:ascii="Calibri" w:hAnsi="Calibri" w:cs="Calibri"/>
          <w:sz w:val="20"/>
          <w:szCs w:val="20"/>
        </w:rPr>
        <w:t xml:space="preserve"> olarak, tüm bölümlerde ilgili kutucuğu işaretleyiniz</w:t>
      </w:r>
      <w:r w:rsidR="005D1FAE" w:rsidRPr="002D6983">
        <w:rPr>
          <w:rFonts w:ascii="Calibri" w:hAnsi="Calibri" w:cs="Calibri"/>
          <w:sz w:val="20"/>
          <w:szCs w:val="20"/>
        </w:rPr>
        <w:t>!</w:t>
      </w:r>
    </w:p>
    <w:tbl>
      <w:tblPr>
        <w:tblStyle w:val="TableGrid"/>
        <w:tblW w:w="96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473"/>
        <w:gridCol w:w="7153"/>
      </w:tblGrid>
      <w:tr w:rsidR="002A3AA1" w:rsidRPr="002D6983" w14:paraId="7E3D2398" w14:textId="77777777" w:rsidTr="00452993">
        <w:trPr>
          <w:trHeight w:val="397"/>
        </w:trPr>
        <w:tc>
          <w:tcPr>
            <w:tcW w:w="9626" w:type="dxa"/>
            <w:gridSpan w:val="2"/>
            <w:shd w:val="clear" w:color="auto" w:fill="DAE9F7" w:themeFill="text2" w:themeFillTint="1A"/>
            <w:vAlign w:val="center"/>
          </w:tcPr>
          <w:p w14:paraId="7692F13A" w14:textId="52AE2CF7" w:rsidR="002A3AA1" w:rsidRPr="002D6983" w:rsidRDefault="002A3AA1" w:rsidP="002D6983">
            <w:pPr>
              <w:jc w:val="center"/>
              <w:rPr>
                <w:rFonts w:ascii="Calibri" w:hAnsi="Calibri" w:cs="Calibri"/>
                <w:b/>
                <w:color w:val="231F20"/>
                <w:sz w:val="20"/>
                <w:szCs w:val="20"/>
              </w:rPr>
            </w:pPr>
            <w:r w:rsidRPr="002D6983">
              <w:rPr>
                <w:rFonts w:ascii="Calibri" w:hAnsi="Calibri" w:cs="Calibri"/>
                <w:b/>
                <w:sz w:val="20"/>
                <w:szCs w:val="20"/>
              </w:rPr>
              <w:t>İş ve kuruluşla ilişkili faktörlerin tayini (BT dışında)</w:t>
            </w:r>
            <w:r w:rsidR="006D6B64" w:rsidRPr="002D698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71624" w:rsidRPr="002D6983">
              <w:rPr>
                <w:rFonts w:ascii="Calibri" w:hAnsi="Calibri" w:cs="Calibri"/>
                <w:b/>
                <w:sz w:val="20"/>
                <w:szCs w:val="20"/>
              </w:rPr>
              <w:t>(27001)</w:t>
            </w:r>
          </w:p>
        </w:tc>
      </w:tr>
      <w:tr w:rsidR="002A3AA1" w:rsidRPr="002D6983" w14:paraId="19E1E48C" w14:textId="77777777" w:rsidTr="00452993">
        <w:trPr>
          <w:trHeight w:val="397"/>
        </w:trPr>
        <w:tc>
          <w:tcPr>
            <w:tcW w:w="2473" w:type="dxa"/>
            <w:shd w:val="clear" w:color="auto" w:fill="DAE9F7" w:themeFill="text2" w:themeFillTint="1A"/>
            <w:vAlign w:val="center"/>
          </w:tcPr>
          <w:p w14:paraId="0A8B8338" w14:textId="77777777" w:rsidR="002A3AA1" w:rsidRPr="002D6983" w:rsidRDefault="002A3AA1" w:rsidP="002D6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>Kategori</w:t>
            </w:r>
          </w:p>
        </w:tc>
        <w:tc>
          <w:tcPr>
            <w:tcW w:w="7153" w:type="dxa"/>
            <w:shd w:val="clear" w:color="auto" w:fill="DAE9F7" w:themeFill="text2" w:themeFillTint="1A"/>
            <w:vAlign w:val="center"/>
          </w:tcPr>
          <w:p w14:paraId="2535BEB5" w14:textId="77777777" w:rsidR="002A3AA1" w:rsidRPr="002D6983" w:rsidRDefault="002A3AA1" w:rsidP="002D6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>Derece</w:t>
            </w:r>
          </w:p>
        </w:tc>
      </w:tr>
      <w:tr w:rsidR="002A3AA1" w:rsidRPr="002D6983" w14:paraId="0464DB81" w14:textId="77777777" w:rsidTr="00452993">
        <w:trPr>
          <w:trHeight w:val="397"/>
        </w:trPr>
        <w:tc>
          <w:tcPr>
            <w:tcW w:w="2473" w:type="dxa"/>
            <w:vAlign w:val="center"/>
          </w:tcPr>
          <w:p w14:paraId="0A098A95" w14:textId="77777777" w:rsidR="002A3AA1" w:rsidRPr="002D6983" w:rsidRDefault="002A3AA1" w:rsidP="002D6983">
            <w:pPr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 xml:space="preserve"> İş türü/türleri ve düzenleyici gereklilikler </w:t>
            </w:r>
          </w:p>
        </w:tc>
        <w:tc>
          <w:tcPr>
            <w:tcW w:w="7153" w:type="dxa"/>
          </w:tcPr>
          <w:p w14:paraId="2B1620B1" w14:textId="6DD69A18" w:rsidR="002A3AA1" w:rsidRPr="002D6983" w:rsidRDefault="002A3AA1" w:rsidP="002D6983">
            <w:pPr>
              <w:ind w:left="41" w:right="39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Kuruluş, kritik olmayan iş alanları ve düzenlenmemiş alanlarda </w:t>
            </w:r>
            <w:proofErr w:type="spellStart"/>
            <w:r w:rsidRPr="002D6983">
              <w:rPr>
                <w:rFonts w:ascii="Calibri" w:hAnsi="Calibri" w:cs="Calibri"/>
                <w:sz w:val="20"/>
                <w:szCs w:val="20"/>
              </w:rPr>
              <w:t>çalışmakta</w:t>
            </w:r>
            <w:r w:rsidRPr="002D6983">
              <w:rPr>
                <w:rFonts w:ascii="Calibri" w:hAnsi="Calibri" w:cs="Calibri"/>
                <w:sz w:val="20"/>
                <w:szCs w:val="20"/>
                <w:vertAlign w:val="superscript"/>
              </w:rPr>
              <w:t>a</w:t>
            </w:r>
            <w:proofErr w:type="spellEnd"/>
            <w:r w:rsidRPr="002D6983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</w:p>
          <w:p w14:paraId="0AF0E060" w14:textId="5CE273B1" w:rsidR="002A3AA1" w:rsidRPr="002D6983" w:rsidRDefault="002A3AA1" w:rsidP="002D6983">
            <w:pPr>
              <w:ind w:left="41" w:right="39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>Kuruluşun kritik iş alanlarında çalışan müşterisi var</w:t>
            </w:r>
            <w:r w:rsidRPr="002D6983">
              <w:rPr>
                <w:rFonts w:ascii="Calibri" w:hAnsi="Calibri" w:cs="Calibri"/>
                <w:sz w:val="20"/>
                <w:szCs w:val="20"/>
                <w:vertAlign w:val="superscript"/>
              </w:rPr>
              <w:t>a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DC6D95" w14:textId="767D3992" w:rsidR="002A3AA1" w:rsidRPr="002D6983" w:rsidRDefault="002A3AA1" w:rsidP="002D6983">
            <w:pPr>
              <w:ind w:left="41" w:right="39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Kuruluş kritik iş alanlarında </w:t>
            </w:r>
            <w:proofErr w:type="spellStart"/>
            <w:r w:rsidRPr="002D6983">
              <w:rPr>
                <w:rFonts w:ascii="Calibri" w:hAnsi="Calibri" w:cs="Calibri"/>
                <w:sz w:val="20"/>
                <w:szCs w:val="20"/>
              </w:rPr>
              <w:t>çalışmakta</w:t>
            </w:r>
            <w:r w:rsidRPr="002D6983">
              <w:rPr>
                <w:rFonts w:ascii="Calibri" w:hAnsi="Calibri" w:cs="Calibri"/>
                <w:sz w:val="20"/>
                <w:szCs w:val="20"/>
                <w:vertAlign w:val="superscript"/>
              </w:rPr>
              <w:t>a</w:t>
            </w:r>
            <w:proofErr w:type="spellEnd"/>
            <w:r w:rsidRPr="002D69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A3AA1" w:rsidRPr="002D6983" w14:paraId="22C9FBF8" w14:textId="77777777" w:rsidTr="00452993">
        <w:tblPrEx>
          <w:tblCellMar>
            <w:left w:w="5" w:type="dxa"/>
            <w:right w:w="3" w:type="dxa"/>
          </w:tblCellMar>
        </w:tblPrEx>
        <w:trPr>
          <w:trHeight w:val="397"/>
        </w:trPr>
        <w:tc>
          <w:tcPr>
            <w:tcW w:w="2473" w:type="dxa"/>
            <w:vAlign w:val="center"/>
          </w:tcPr>
          <w:p w14:paraId="2C458655" w14:textId="77777777" w:rsidR="002A3AA1" w:rsidRPr="002D6983" w:rsidRDefault="002A3AA1" w:rsidP="002D6983">
            <w:pPr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 xml:space="preserve"> Prosesler ve görevler </w:t>
            </w:r>
          </w:p>
        </w:tc>
        <w:tc>
          <w:tcPr>
            <w:tcW w:w="7153" w:type="dxa"/>
          </w:tcPr>
          <w:p w14:paraId="023F33A3" w14:textId="77777777" w:rsidR="002A3AA1" w:rsidRPr="002D6983" w:rsidRDefault="002A3AA1" w:rsidP="002D6983">
            <w:pPr>
              <w:ind w:left="41" w:right="39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Standart ve tekrarlayan görevlere sahip standart prosesleri; kuruluşun kontrolünde aynı görevleri yerine getiren birçok fazla personel; birkaç ürün veya hizmet </w:t>
            </w:r>
          </w:p>
          <w:p w14:paraId="4DACB600" w14:textId="77777777" w:rsidR="002A3AA1" w:rsidRPr="002D6983" w:rsidRDefault="002A3AA1" w:rsidP="002D6983">
            <w:pPr>
              <w:ind w:left="41" w:right="39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Çok sayıda ürün ve hizmet veren, standart ama tekrarlamayan prosesler </w:t>
            </w:r>
          </w:p>
          <w:p w14:paraId="75CF0A45" w14:textId="77777777" w:rsidR="002A3AA1" w:rsidRPr="002D6983" w:rsidRDefault="002A3AA1" w:rsidP="002D6983">
            <w:pPr>
              <w:ind w:left="41" w:right="39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Belgelendirme kapsamındaki birçok birimler, yüksek sayıda ürün ve hizmet, karmaşık prosesler (BGYS oldukça karmaşık prosesleri veya nispeten yüksek sayıda veya benzersiz faaliyetleri kapsar) </w:t>
            </w:r>
          </w:p>
        </w:tc>
      </w:tr>
      <w:tr w:rsidR="002A3AA1" w:rsidRPr="002D6983" w14:paraId="0C4EA5E3" w14:textId="77777777" w:rsidTr="00452993">
        <w:tblPrEx>
          <w:tblCellMar>
            <w:left w:w="5" w:type="dxa"/>
            <w:right w:w="3" w:type="dxa"/>
          </w:tblCellMar>
        </w:tblPrEx>
        <w:trPr>
          <w:trHeight w:val="397"/>
        </w:trPr>
        <w:tc>
          <w:tcPr>
            <w:tcW w:w="2473" w:type="dxa"/>
            <w:vAlign w:val="center"/>
          </w:tcPr>
          <w:p w14:paraId="39D41928" w14:textId="77777777" w:rsidR="002A3AA1" w:rsidRPr="002D6983" w:rsidRDefault="002A3AA1" w:rsidP="002D6983">
            <w:pPr>
              <w:ind w:left="41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 xml:space="preserve"> Yönetim sisteminin oluşturulma seviyesi </w:t>
            </w:r>
          </w:p>
        </w:tc>
        <w:tc>
          <w:tcPr>
            <w:tcW w:w="7153" w:type="dxa"/>
          </w:tcPr>
          <w:p w14:paraId="18D5F8FD" w14:textId="77777777" w:rsidR="002A3AA1" w:rsidRPr="002D6983" w:rsidRDefault="002A3AA1" w:rsidP="002D6983">
            <w:pPr>
              <w:ind w:left="41" w:right="39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BGYS oldukça iyi oluşturulmuştur ve/veya diğer yönetim sistemleri yürürlüktedir. </w:t>
            </w:r>
          </w:p>
          <w:p w14:paraId="63BDB323" w14:textId="77777777" w:rsidR="002A3AA1" w:rsidRPr="002D6983" w:rsidRDefault="002A3AA1" w:rsidP="002D6983">
            <w:pPr>
              <w:ind w:left="41" w:right="39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Diğer yönetim sistemlerindeki bazı unsurlar uygulanmaktadır, diğerleri değil </w:t>
            </w:r>
          </w:p>
          <w:p w14:paraId="7F8E2C83" w14:textId="77777777" w:rsidR="002A3AA1" w:rsidRPr="002D6983" w:rsidRDefault="002A3AA1" w:rsidP="002D6983">
            <w:pPr>
              <w:ind w:left="41" w:right="39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>Başka hiçbir yönetim sistemi uygulanmıyor, BGYS yeni ve tam oluşturulmamış,</w:t>
            </w:r>
          </w:p>
        </w:tc>
      </w:tr>
      <w:tr w:rsidR="002A3AA1" w:rsidRPr="002D6983" w14:paraId="4139DC53" w14:textId="77777777" w:rsidTr="00452993">
        <w:tblPrEx>
          <w:tblCellMar>
            <w:left w:w="5" w:type="dxa"/>
            <w:right w:w="3" w:type="dxa"/>
          </w:tblCellMar>
        </w:tblPrEx>
        <w:trPr>
          <w:trHeight w:val="397"/>
        </w:trPr>
        <w:tc>
          <w:tcPr>
            <w:tcW w:w="9626" w:type="dxa"/>
            <w:gridSpan w:val="2"/>
          </w:tcPr>
          <w:p w14:paraId="403EB887" w14:textId="77777777" w:rsidR="002A3AA1" w:rsidRPr="002D6983" w:rsidRDefault="002A3AA1" w:rsidP="002D6983">
            <w:pPr>
              <w:ind w:left="41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6983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2D6983">
              <w:rPr>
                <w:rFonts w:ascii="Calibri" w:hAnsi="Calibri" w:cs="Calibri"/>
                <w:sz w:val="20"/>
                <w:szCs w:val="20"/>
              </w:rPr>
              <w:t xml:space="preserve"> Kritik iş alanları ülke üzerinde ciddi olumsuzluklar oluşturabilecek sağlık, güvenlik, ekonomi, ülke imajı ve devletin işlevsel kalmasına gelebilecek risklere yol açacak kritik kamu hizmetlerini etkileyebilecek sektörlerdir. </w:t>
            </w:r>
          </w:p>
        </w:tc>
      </w:tr>
    </w:tbl>
    <w:p w14:paraId="63C6285A" w14:textId="77777777" w:rsidR="002A3AA1" w:rsidRPr="002D6983" w:rsidRDefault="002A3AA1" w:rsidP="002D6983">
      <w:pPr>
        <w:spacing w:before="0" w:after="0"/>
        <w:ind w:left="1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96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4" w:type="dxa"/>
        </w:tblCellMar>
        <w:tblLook w:val="04A0" w:firstRow="1" w:lastRow="0" w:firstColumn="1" w:lastColumn="0" w:noHBand="0" w:noVBand="1"/>
      </w:tblPr>
      <w:tblGrid>
        <w:gridCol w:w="2487"/>
        <w:gridCol w:w="7139"/>
      </w:tblGrid>
      <w:tr w:rsidR="002A3AA1" w:rsidRPr="002D6983" w14:paraId="5AC42F34" w14:textId="77777777" w:rsidTr="00452993">
        <w:trPr>
          <w:trHeight w:val="397"/>
        </w:trPr>
        <w:tc>
          <w:tcPr>
            <w:tcW w:w="9626" w:type="dxa"/>
            <w:gridSpan w:val="2"/>
            <w:shd w:val="clear" w:color="auto" w:fill="DAE9F7" w:themeFill="text2" w:themeFillTint="1A"/>
            <w:vAlign w:val="center"/>
          </w:tcPr>
          <w:p w14:paraId="4406FA7C" w14:textId="20E90592" w:rsidR="002A3AA1" w:rsidRPr="002D6983" w:rsidRDefault="002A3AA1" w:rsidP="002D6983">
            <w:pPr>
              <w:jc w:val="center"/>
              <w:rPr>
                <w:rFonts w:ascii="Calibri" w:hAnsi="Calibri" w:cs="Calibri"/>
                <w:b/>
                <w:color w:val="231F20"/>
                <w:sz w:val="20"/>
                <w:szCs w:val="20"/>
              </w:rPr>
            </w:pPr>
            <w:r w:rsidRPr="002D6983">
              <w:rPr>
                <w:rFonts w:ascii="Calibri" w:hAnsi="Calibri" w:cs="Calibri"/>
                <w:b/>
                <w:sz w:val="20"/>
                <w:szCs w:val="20"/>
              </w:rPr>
              <w:t xml:space="preserve">BT alanıyla ilgili </w:t>
            </w:r>
            <w:proofErr w:type="gramStart"/>
            <w:r w:rsidRPr="002D6983">
              <w:rPr>
                <w:rFonts w:ascii="Calibri" w:hAnsi="Calibri" w:cs="Calibri"/>
                <w:b/>
                <w:sz w:val="20"/>
                <w:szCs w:val="20"/>
              </w:rPr>
              <w:t xml:space="preserve">faktörler  </w:t>
            </w:r>
            <w:r w:rsidR="00B71624" w:rsidRPr="002D6983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gramEnd"/>
            <w:r w:rsidR="00B71624" w:rsidRPr="002D6983">
              <w:rPr>
                <w:rFonts w:ascii="Calibri" w:hAnsi="Calibri" w:cs="Calibri"/>
                <w:b/>
                <w:sz w:val="20"/>
                <w:szCs w:val="20"/>
              </w:rPr>
              <w:t>27</w:t>
            </w:r>
            <w:r w:rsidR="00B65859" w:rsidRPr="002D6983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B71624" w:rsidRPr="002D6983">
              <w:rPr>
                <w:rFonts w:ascii="Calibri" w:hAnsi="Calibri" w:cs="Calibri"/>
                <w:b/>
                <w:sz w:val="20"/>
                <w:szCs w:val="20"/>
              </w:rPr>
              <w:t>01)</w:t>
            </w:r>
          </w:p>
        </w:tc>
      </w:tr>
      <w:tr w:rsidR="002A3AA1" w:rsidRPr="002D6983" w14:paraId="0372E82F" w14:textId="77777777" w:rsidTr="00452993">
        <w:trPr>
          <w:trHeight w:val="397"/>
        </w:trPr>
        <w:tc>
          <w:tcPr>
            <w:tcW w:w="2487" w:type="dxa"/>
            <w:shd w:val="clear" w:color="auto" w:fill="DAE9F7" w:themeFill="text2" w:themeFillTint="1A"/>
            <w:vAlign w:val="center"/>
          </w:tcPr>
          <w:p w14:paraId="3353B4A9" w14:textId="77777777" w:rsidR="002A3AA1" w:rsidRPr="002D6983" w:rsidRDefault="002A3AA1" w:rsidP="002D6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>Kategori</w:t>
            </w:r>
          </w:p>
        </w:tc>
        <w:tc>
          <w:tcPr>
            <w:tcW w:w="7139" w:type="dxa"/>
            <w:shd w:val="clear" w:color="auto" w:fill="DAE9F7" w:themeFill="text2" w:themeFillTint="1A"/>
            <w:vAlign w:val="center"/>
          </w:tcPr>
          <w:p w14:paraId="2D4677E9" w14:textId="77777777" w:rsidR="002A3AA1" w:rsidRPr="002D6983" w:rsidRDefault="002A3AA1" w:rsidP="002D6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>Derece</w:t>
            </w:r>
          </w:p>
        </w:tc>
      </w:tr>
      <w:tr w:rsidR="002A3AA1" w:rsidRPr="002D6983" w14:paraId="76D94B64" w14:textId="77777777" w:rsidTr="00452993">
        <w:trPr>
          <w:trHeight w:val="397"/>
        </w:trPr>
        <w:tc>
          <w:tcPr>
            <w:tcW w:w="2487" w:type="dxa"/>
            <w:vAlign w:val="center"/>
          </w:tcPr>
          <w:p w14:paraId="6A4211F0" w14:textId="77777777" w:rsidR="002A3AA1" w:rsidRPr="002D6983" w:rsidRDefault="002A3AA1" w:rsidP="002D6983">
            <w:pPr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color w:val="231F20"/>
                <w:sz w:val="20"/>
                <w:szCs w:val="20"/>
              </w:rPr>
              <w:t>BT altyapı karmaşıklığı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39" w:type="dxa"/>
          </w:tcPr>
          <w:p w14:paraId="03B70D3E" w14:textId="77777777" w:rsidR="002A3AA1" w:rsidRPr="002D6983" w:rsidRDefault="002A3AA1" w:rsidP="002D6983">
            <w:pPr>
              <w:ind w:left="41" w:right="66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Az ya da çok standartlaştırılmış BT platformları, sunucuları, işletim sistemleri, veri tabanları, ağlar vb. </w:t>
            </w:r>
          </w:p>
          <w:p w14:paraId="761C232C" w14:textId="631A4178" w:rsidR="002A3AA1" w:rsidRPr="002D6983" w:rsidRDefault="002A3AA1" w:rsidP="002D6983">
            <w:pPr>
              <w:ind w:left="41" w:right="66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>1-3 farklı BT platformu, sunucuları, veri</w:t>
            </w:r>
            <w:r w:rsidR="00452993" w:rsidRPr="002D69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tabanları, ağları </w:t>
            </w:r>
          </w:p>
          <w:p w14:paraId="307E42E6" w14:textId="77777777" w:rsidR="002A3AA1" w:rsidRPr="002D6983" w:rsidRDefault="002A3AA1" w:rsidP="002D6983">
            <w:pPr>
              <w:ind w:left="41" w:right="66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 xml:space="preserve">Birçok farklı BT platformu, sunucuları, veri tabanları, ağları </w:t>
            </w:r>
          </w:p>
        </w:tc>
      </w:tr>
      <w:tr w:rsidR="002A3AA1" w:rsidRPr="002D6983" w14:paraId="62238DEA" w14:textId="77777777" w:rsidTr="00452993">
        <w:trPr>
          <w:trHeight w:val="397"/>
        </w:trPr>
        <w:tc>
          <w:tcPr>
            <w:tcW w:w="2487" w:type="dxa"/>
            <w:vAlign w:val="center"/>
          </w:tcPr>
          <w:p w14:paraId="092E335E" w14:textId="77777777" w:rsidR="002A3AA1" w:rsidRPr="002D6983" w:rsidRDefault="002A3AA1" w:rsidP="002D6983">
            <w:pPr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color w:val="231F20"/>
                <w:sz w:val="20"/>
                <w:szCs w:val="20"/>
              </w:rPr>
              <w:t>Bulut hizmetleri dâhil dış kaynaklara ve tedarikçilere olan bağlılık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39" w:type="dxa"/>
          </w:tcPr>
          <w:p w14:paraId="4C755053" w14:textId="77777777" w:rsidR="002A3AA1" w:rsidRPr="002D6983" w:rsidRDefault="002A3AA1" w:rsidP="002D6983">
            <w:pPr>
              <w:ind w:left="41" w:right="66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Dış kaynaklara ya da tedarikçiler az bağımlı olma ya da bağımlı olmama </w:t>
            </w:r>
          </w:p>
          <w:p w14:paraId="4B975C50" w14:textId="77777777" w:rsidR="002A3AA1" w:rsidRPr="002D6983" w:rsidRDefault="002A3AA1" w:rsidP="002D6983">
            <w:pPr>
              <w:ind w:left="41" w:right="66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Tüm kritik iş faaliyetleri olmamak koşuluyla sadece bazılarında dış kaynaklara ya da tedarikçiye olan normal bağımlılık, </w:t>
            </w:r>
          </w:p>
          <w:p w14:paraId="08BD52F1" w14:textId="77777777" w:rsidR="002A3AA1" w:rsidRPr="002D6983" w:rsidRDefault="002A3AA1" w:rsidP="002D6983">
            <w:pPr>
              <w:ind w:left="41" w:right="66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Dış kaynaklara ya da tedarikçiye olan fazla bağımlılık, önemli iş faaliyetlerine büyük etki </w:t>
            </w:r>
          </w:p>
        </w:tc>
      </w:tr>
      <w:tr w:rsidR="002A3AA1" w:rsidRPr="002D6983" w14:paraId="0605E1DD" w14:textId="77777777" w:rsidTr="00452993">
        <w:trPr>
          <w:trHeight w:val="397"/>
        </w:trPr>
        <w:tc>
          <w:tcPr>
            <w:tcW w:w="2487" w:type="dxa"/>
            <w:vAlign w:val="center"/>
          </w:tcPr>
          <w:p w14:paraId="090823DA" w14:textId="77777777" w:rsidR="002A3AA1" w:rsidRPr="002D6983" w:rsidRDefault="002A3AA1" w:rsidP="002D6983">
            <w:pPr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color w:val="231F20"/>
                <w:sz w:val="20"/>
                <w:szCs w:val="20"/>
              </w:rPr>
              <w:t>Bilgi Sistem gelişimi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39" w:type="dxa"/>
          </w:tcPr>
          <w:p w14:paraId="18540D82" w14:textId="77777777" w:rsidR="002A3AA1" w:rsidRPr="002D6983" w:rsidRDefault="002A3AA1" w:rsidP="002D6983">
            <w:pPr>
              <w:ind w:left="41" w:right="66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Kuruluş içi sistem/uygulama geliştirme yok veya çok sınırlı </w:t>
            </w:r>
          </w:p>
          <w:p w14:paraId="6B96E740" w14:textId="77777777" w:rsidR="002A3AA1" w:rsidRPr="002D6983" w:rsidRDefault="002A3AA1" w:rsidP="002D6983">
            <w:pPr>
              <w:ind w:left="41" w:right="66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Bazı önemli iş amaçları için kuruluş içi veya dış kaynaklı sistem/uygulama geliştirme </w:t>
            </w:r>
          </w:p>
          <w:p w14:paraId="173276D7" w14:textId="77777777" w:rsidR="002A3AA1" w:rsidRPr="002D6983" w:rsidRDefault="002A3AA1" w:rsidP="002D6983">
            <w:pPr>
              <w:ind w:left="41" w:right="66"/>
              <w:rPr>
                <w:rFonts w:ascii="Calibri" w:hAnsi="Calibri" w:cs="Calibri"/>
                <w:sz w:val="20"/>
                <w:szCs w:val="20"/>
              </w:rPr>
            </w:pP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2D69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D6983">
              <w:rPr>
                <w:rFonts w:ascii="Calibri" w:hAnsi="Calibri" w:cs="Calibri"/>
                <w:sz w:val="20"/>
                <w:szCs w:val="20"/>
              </w:rPr>
              <w:t xml:space="preserve">Önemli iş amaçları için kuruluş içi ya da dış kaynaklı kapsamlı sistem/uygulama geliştirme </w:t>
            </w:r>
          </w:p>
        </w:tc>
      </w:tr>
    </w:tbl>
    <w:p w14:paraId="2AB680E7" w14:textId="490484BA" w:rsidR="001D375E" w:rsidRPr="002D6983" w:rsidRDefault="001D375E" w:rsidP="002D6983">
      <w:pPr>
        <w:spacing w:before="0" w:after="0"/>
        <w:ind w:left="1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10"/>
      </w:tblGrid>
      <w:tr w:rsidR="00BD0757" w:rsidRPr="002D6983" w14:paraId="6E59331F" w14:textId="77777777" w:rsidTr="006113D9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BE48837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Müşteri Kuruluş Yetkili Temsilcisi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55E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61FBA9E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Gözden Geçiren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F5A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D0757" w:rsidRPr="002D6983" w14:paraId="2C86834F" w14:textId="77777777" w:rsidTr="006113D9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F0B2DE3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Tarih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4099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476ED0B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Tarih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B96F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D0757" w:rsidRPr="002D6983" w14:paraId="003CDE26" w14:textId="77777777" w:rsidTr="006113D9">
        <w:trPr>
          <w:trHeight w:val="5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F683914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İmza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83C4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A65C555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6983">
              <w:rPr>
                <w:rFonts w:ascii="Calibri" w:hAnsi="Calibri" w:cs="Calibri"/>
                <w:sz w:val="20"/>
                <w:szCs w:val="20"/>
              </w:rPr>
              <w:t>İmza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FA28" w14:textId="77777777" w:rsidR="00BD0757" w:rsidRPr="002D6983" w:rsidRDefault="00BD0757" w:rsidP="002D6983">
            <w:pPr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95CEE73" w14:textId="77777777" w:rsidR="00A85108" w:rsidRPr="002D6983" w:rsidRDefault="00A85108" w:rsidP="002D6983">
      <w:pPr>
        <w:spacing w:before="0" w:after="0"/>
        <w:rPr>
          <w:rFonts w:ascii="Calibri" w:hAnsi="Calibri" w:cs="Calibri"/>
        </w:rPr>
      </w:pPr>
    </w:p>
    <w:sectPr w:rsidR="00A85108" w:rsidRPr="002D6983" w:rsidSect="000F3D4C">
      <w:headerReference w:type="default" r:id="rId7"/>
      <w:pgSz w:w="11906" w:h="16838"/>
      <w:pgMar w:top="1417" w:right="847" w:bottom="1300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1081" w14:textId="77777777" w:rsidR="00890462" w:rsidRDefault="00890462" w:rsidP="001A5BF4">
      <w:pPr>
        <w:spacing w:before="0" w:after="0"/>
      </w:pPr>
      <w:r>
        <w:separator/>
      </w:r>
    </w:p>
  </w:endnote>
  <w:endnote w:type="continuationSeparator" w:id="0">
    <w:p w14:paraId="061FF63E" w14:textId="77777777" w:rsidR="00890462" w:rsidRDefault="00890462" w:rsidP="001A5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10cpi">
    <w:altName w:val="Times New Roman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8C4CA" w14:textId="77777777" w:rsidR="00890462" w:rsidRDefault="00890462" w:rsidP="001A5BF4">
      <w:pPr>
        <w:spacing w:before="0" w:after="0"/>
      </w:pPr>
      <w:r>
        <w:separator/>
      </w:r>
    </w:p>
  </w:footnote>
  <w:footnote w:type="continuationSeparator" w:id="0">
    <w:p w14:paraId="1EDE39C1" w14:textId="77777777" w:rsidR="00890462" w:rsidRDefault="00890462" w:rsidP="001A5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29" w:type="dxa"/>
      <w:tblLook w:val="04A0" w:firstRow="1" w:lastRow="0" w:firstColumn="1" w:lastColumn="0" w:noHBand="0" w:noVBand="1"/>
    </w:tblPr>
    <w:tblGrid>
      <w:gridCol w:w="2597"/>
      <w:gridCol w:w="1758"/>
      <w:gridCol w:w="1758"/>
      <w:gridCol w:w="1758"/>
      <w:gridCol w:w="1758"/>
    </w:tblGrid>
    <w:tr w:rsidR="00F04E59" w:rsidRPr="00D65D74" w14:paraId="79477C3C" w14:textId="77777777" w:rsidTr="00F04E59">
      <w:trPr>
        <w:trHeight w:val="964"/>
      </w:trPr>
      <w:tc>
        <w:tcPr>
          <w:tcW w:w="2597" w:type="dxa"/>
          <w:vAlign w:val="center"/>
        </w:tcPr>
        <w:p w14:paraId="20D1FEEE" w14:textId="4A7D8108" w:rsidR="00F04E59" w:rsidRPr="00D65D74" w:rsidRDefault="00F04E59" w:rsidP="00F04E59">
          <w:pPr>
            <w:pStyle w:val="stBilgi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D65D74">
            <w:rPr>
              <w:rFonts w:ascii="Calibri" w:hAnsi="Calibri" w:cs="Calibri"/>
              <w:noProof/>
              <w:sz w:val="20"/>
              <w:lang w:eastAsia="tr-TR"/>
            </w:rPr>
            <w:drawing>
              <wp:inline distT="0" distB="0" distL="0" distR="0" wp14:anchorId="4BCBDF8E" wp14:editId="674C27A5">
                <wp:extent cx="1512000" cy="540000"/>
                <wp:effectExtent l="0" t="0" r="0" b="0"/>
                <wp:docPr id="1300708437" name="Resim 1300708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2" w:type="dxa"/>
          <w:gridSpan w:val="4"/>
          <w:vAlign w:val="center"/>
        </w:tcPr>
        <w:p w14:paraId="79E78E2A" w14:textId="77777777" w:rsidR="007F563A" w:rsidRDefault="003A57D1" w:rsidP="00F36F76">
          <w:pPr>
            <w:pStyle w:val="stBilgi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BGYS</w:t>
          </w:r>
          <w:r w:rsidR="007F563A">
            <w:rPr>
              <w:rFonts w:ascii="Calibri" w:hAnsi="Calibri" w:cs="Calibri"/>
              <w:b/>
              <w:bCs/>
              <w:sz w:val="28"/>
              <w:szCs w:val="28"/>
            </w:rPr>
            <w:t xml:space="preserve">&amp;KVYS&amp;BTHYS </w:t>
          </w:r>
        </w:p>
        <w:p w14:paraId="332DA609" w14:textId="25C461C5" w:rsidR="00F04E59" w:rsidRPr="00D65D74" w:rsidRDefault="007F563A" w:rsidP="00F36F76">
          <w:pPr>
            <w:pStyle w:val="stBilgi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 xml:space="preserve">BELGELENDİRME BAŞVURU KONTROL </w:t>
          </w:r>
          <w:r w:rsidR="008E044E">
            <w:rPr>
              <w:rFonts w:ascii="Calibri" w:hAnsi="Calibri" w:cs="Calibri"/>
              <w:b/>
              <w:bCs/>
              <w:sz w:val="28"/>
              <w:szCs w:val="28"/>
            </w:rPr>
            <w:t>FORMU</w:t>
          </w:r>
        </w:p>
      </w:tc>
    </w:tr>
    <w:tr w:rsidR="00667162" w:rsidRPr="00D65D74" w14:paraId="72C3154E" w14:textId="77777777" w:rsidTr="00667162">
      <w:trPr>
        <w:trHeight w:val="284"/>
      </w:trPr>
      <w:tc>
        <w:tcPr>
          <w:tcW w:w="2597" w:type="dxa"/>
          <w:vAlign w:val="center"/>
        </w:tcPr>
        <w:p w14:paraId="09293AA8" w14:textId="5281C3D7" w:rsidR="00667162" w:rsidRPr="00D65D74" w:rsidRDefault="00667162" w:rsidP="0062457B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Doküman Kodu</w:t>
          </w:r>
        </w:p>
      </w:tc>
      <w:tc>
        <w:tcPr>
          <w:tcW w:w="1758" w:type="dxa"/>
          <w:vAlign w:val="center"/>
        </w:tcPr>
        <w:p w14:paraId="0DBBFD3A" w14:textId="0C28644D" w:rsidR="00667162" w:rsidRPr="00D65D74" w:rsidRDefault="00667162" w:rsidP="0062457B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Yayın Tarihi</w:t>
          </w:r>
        </w:p>
      </w:tc>
      <w:tc>
        <w:tcPr>
          <w:tcW w:w="1758" w:type="dxa"/>
          <w:vAlign w:val="center"/>
        </w:tcPr>
        <w:p w14:paraId="5C21C182" w14:textId="081FE936" w:rsidR="00667162" w:rsidRPr="00D65D74" w:rsidRDefault="00667162" w:rsidP="0062457B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Revizyon No</w:t>
          </w:r>
        </w:p>
      </w:tc>
      <w:tc>
        <w:tcPr>
          <w:tcW w:w="1758" w:type="dxa"/>
          <w:vAlign w:val="center"/>
        </w:tcPr>
        <w:p w14:paraId="37C909D3" w14:textId="2FFF6819" w:rsidR="00667162" w:rsidRPr="00D65D74" w:rsidRDefault="00667162" w:rsidP="0062457B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Revizyon Tarihi</w:t>
          </w:r>
        </w:p>
      </w:tc>
      <w:tc>
        <w:tcPr>
          <w:tcW w:w="1758" w:type="dxa"/>
          <w:vAlign w:val="center"/>
        </w:tcPr>
        <w:p w14:paraId="7FEE4467" w14:textId="741ECAC3" w:rsidR="00667162" w:rsidRPr="00D65D74" w:rsidRDefault="00667162" w:rsidP="00F36F76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t>Sayfa</w:t>
          </w:r>
        </w:p>
      </w:tc>
    </w:tr>
    <w:tr w:rsidR="00B62C65" w:rsidRPr="00D65D74" w14:paraId="752723D6" w14:textId="77777777" w:rsidTr="00667162">
      <w:trPr>
        <w:trHeight w:val="284"/>
      </w:trPr>
      <w:tc>
        <w:tcPr>
          <w:tcW w:w="2597" w:type="dxa"/>
          <w:vAlign w:val="center"/>
        </w:tcPr>
        <w:p w14:paraId="46760940" w14:textId="00F9031C" w:rsidR="00B62C65" w:rsidRPr="00D65D74" w:rsidRDefault="00B62C65" w:rsidP="00B62C65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FR.</w:t>
          </w:r>
          <w:r w:rsidR="007F563A">
            <w:rPr>
              <w:rFonts w:ascii="Calibri" w:hAnsi="Calibri" w:cs="Calibri"/>
              <w:sz w:val="18"/>
              <w:szCs w:val="18"/>
            </w:rPr>
            <w:t>19</w:t>
          </w:r>
        </w:p>
      </w:tc>
      <w:tc>
        <w:tcPr>
          <w:tcW w:w="1758" w:type="dxa"/>
          <w:vAlign w:val="center"/>
        </w:tcPr>
        <w:p w14:paraId="213D56AB" w14:textId="1083CB46" w:rsidR="00B62C65" w:rsidRPr="00D65D74" w:rsidRDefault="00B62C65" w:rsidP="00B62C65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18.08.2021</w:t>
          </w:r>
        </w:p>
      </w:tc>
      <w:tc>
        <w:tcPr>
          <w:tcW w:w="1758" w:type="dxa"/>
          <w:vAlign w:val="center"/>
        </w:tcPr>
        <w:p w14:paraId="05118D2A" w14:textId="58EC566E" w:rsidR="00B62C65" w:rsidRPr="00D65D74" w:rsidRDefault="00E0070A" w:rsidP="00B62C65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0</w:t>
          </w:r>
          <w:r w:rsidR="00B62C65">
            <w:rPr>
              <w:rFonts w:ascii="Calibri" w:hAnsi="Calibri" w:cs="Calibri"/>
              <w:sz w:val="18"/>
              <w:szCs w:val="18"/>
            </w:rPr>
            <w:t>1</w:t>
          </w:r>
        </w:p>
      </w:tc>
      <w:tc>
        <w:tcPr>
          <w:tcW w:w="1758" w:type="dxa"/>
          <w:vAlign w:val="center"/>
        </w:tcPr>
        <w:p w14:paraId="0C9ECC0A" w14:textId="43A738C1" w:rsidR="00B62C65" w:rsidRPr="00D65D74" w:rsidRDefault="00B97790" w:rsidP="00B62C65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09</w:t>
          </w:r>
          <w:r w:rsidR="00B62C65">
            <w:rPr>
              <w:rFonts w:ascii="Calibri" w:hAnsi="Calibri" w:cs="Calibri"/>
              <w:sz w:val="18"/>
              <w:szCs w:val="18"/>
            </w:rPr>
            <w:t>.0</w:t>
          </w:r>
          <w:r>
            <w:rPr>
              <w:rFonts w:ascii="Calibri" w:hAnsi="Calibri" w:cs="Calibri"/>
              <w:sz w:val="18"/>
              <w:szCs w:val="18"/>
            </w:rPr>
            <w:t>5</w:t>
          </w:r>
          <w:r w:rsidR="00B62C65">
            <w:rPr>
              <w:rFonts w:ascii="Calibri" w:hAnsi="Calibri" w:cs="Calibri"/>
              <w:sz w:val="18"/>
              <w:szCs w:val="18"/>
            </w:rPr>
            <w:t>.2025</w:t>
          </w:r>
        </w:p>
      </w:tc>
      <w:tc>
        <w:tcPr>
          <w:tcW w:w="1758" w:type="dxa"/>
          <w:vAlign w:val="center"/>
        </w:tcPr>
        <w:p w14:paraId="394DB50A" w14:textId="596ADFF6" w:rsidR="00B62C65" w:rsidRPr="00D65D74" w:rsidRDefault="00B62C65" w:rsidP="00B62C65">
          <w:pPr>
            <w:pStyle w:val="stBilgi"/>
            <w:rPr>
              <w:rFonts w:ascii="Calibri" w:hAnsi="Calibri" w:cs="Calibri"/>
              <w:sz w:val="18"/>
              <w:szCs w:val="18"/>
            </w:rPr>
          </w:pPr>
          <w:r w:rsidRPr="00D65D74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D65D74">
            <w:rPr>
              <w:rFonts w:ascii="Calibri" w:hAnsi="Calibri" w:cs="Calibri"/>
              <w:sz w:val="18"/>
              <w:szCs w:val="18"/>
            </w:rPr>
            <w:instrText>PAGE  \* Arabic  \* MERGEFORMAT</w:instrTex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separate"/>
          </w:r>
          <w:r w:rsidRPr="00D65D74">
            <w:rPr>
              <w:rFonts w:ascii="Calibri" w:hAnsi="Calibri" w:cs="Calibri"/>
              <w:sz w:val="18"/>
              <w:szCs w:val="18"/>
            </w:rPr>
            <w:t>1</w: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end"/>
          </w:r>
          <w:r w:rsidRPr="00D65D74">
            <w:rPr>
              <w:rFonts w:ascii="Calibri" w:hAnsi="Calibri" w:cs="Calibri"/>
              <w:sz w:val="18"/>
              <w:szCs w:val="18"/>
            </w:rPr>
            <w:t xml:space="preserve"> / </w: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D65D74">
            <w:rPr>
              <w:rFonts w:ascii="Calibri" w:hAnsi="Calibri" w:cs="Calibri"/>
              <w:sz w:val="18"/>
              <w:szCs w:val="18"/>
            </w:rPr>
            <w:instrText>NUMPAGES  \* Arabic  \* MERGEFORMAT</w:instrTex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separate"/>
          </w:r>
          <w:r w:rsidRPr="00D65D74">
            <w:rPr>
              <w:rFonts w:ascii="Calibri" w:hAnsi="Calibri" w:cs="Calibri"/>
              <w:sz w:val="18"/>
              <w:szCs w:val="18"/>
            </w:rPr>
            <w:t>2</w:t>
          </w:r>
          <w:r w:rsidRPr="00D65D74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365959FC" w14:textId="1D70A031" w:rsidR="001A5BF4" w:rsidRPr="00D65D74" w:rsidRDefault="001A5BF4">
    <w:pPr>
      <w:pStyle w:val="stBilgi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EEA"/>
    <w:multiLevelType w:val="hybridMultilevel"/>
    <w:tmpl w:val="188CFDBC"/>
    <w:lvl w:ilvl="0" w:tplc="CF0697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C44CC"/>
    <w:multiLevelType w:val="hybridMultilevel"/>
    <w:tmpl w:val="30D021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414F"/>
    <w:multiLevelType w:val="hybridMultilevel"/>
    <w:tmpl w:val="BAD03046"/>
    <w:lvl w:ilvl="0" w:tplc="63B6AE7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3FA"/>
    <w:multiLevelType w:val="multilevel"/>
    <w:tmpl w:val="80862F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b/>
      </w:rPr>
    </w:lvl>
  </w:abstractNum>
  <w:abstractNum w:abstractNumId="4" w15:restartNumberingAfterBreak="0">
    <w:nsid w:val="0BF977A7"/>
    <w:multiLevelType w:val="hybridMultilevel"/>
    <w:tmpl w:val="0630D17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DE02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37E66"/>
    <w:multiLevelType w:val="hybridMultilevel"/>
    <w:tmpl w:val="A9466C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79D1"/>
    <w:multiLevelType w:val="hybridMultilevel"/>
    <w:tmpl w:val="16761C70"/>
    <w:lvl w:ilvl="0" w:tplc="07F8396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3859"/>
    <w:multiLevelType w:val="hybridMultilevel"/>
    <w:tmpl w:val="B0344D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EA1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94BE3"/>
    <w:multiLevelType w:val="hybridMultilevel"/>
    <w:tmpl w:val="2B4ED3F4"/>
    <w:lvl w:ilvl="0" w:tplc="82DE02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53E00"/>
    <w:multiLevelType w:val="hybridMultilevel"/>
    <w:tmpl w:val="A9466C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4E64"/>
    <w:multiLevelType w:val="multilevel"/>
    <w:tmpl w:val="A7387CCE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1275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866" w:hanging="144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 w15:restartNumberingAfterBreak="0">
    <w:nsid w:val="260F56F2"/>
    <w:multiLevelType w:val="hybridMultilevel"/>
    <w:tmpl w:val="F2FC389C"/>
    <w:lvl w:ilvl="0" w:tplc="389AEF02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F26C0"/>
    <w:multiLevelType w:val="hybridMultilevel"/>
    <w:tmpl w:val="75D00E86"/>
    <w:lvl w:ilvl="0" w:tplc="003C7440">
      <w:numFmt w:val="bullet"/>
      <w:lvlText w:val="•"/>
      <w:lvlJc w:val="left"/>
      <w:pPr>
        <w:ind w:left="1114" w:hanging="720"/>
      </w:pPr>
      <w:rPr>
        <w:rFonts w:ascii="Arial" w:eastAsia="Times New Roman" w:hAnsi="Aria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ABB7333"/>
    <w:multiLevelType w:val="hybridMultilevel"/>
    <w:tmpl w:val="FE2C9518"/>
    <w:lvl w:ilvl="0" w:tplc="30F8E63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57BA"/>
    <w:multiLevelType w:val="hybridMultilevel"/>
    <w:tmpl w:val="6DC48EDA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EF10095"/>
    <w:multiLevelType w:val="hybridMultilevel"/>
    <w:tmpl w:val="779CFB9C"/>
    <w:lvl w:ilvl="0" w:tplc="354E75F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0DE9"/>
    <w:multiLevelType w:val="hybridMultilevel"/>
    <w:tmpl w:val="4F666A06"/>
    <w:lvl w:ilvl="0" w:tplc="E3968E1A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95B5D"/>
    <w:multiLevelType w:val="hybridMultilevel"/>
    <w:tmpl w:val="9C8C1032"/>
    <w:lvl w:ilvl="0" w:tplc="B916280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62474"/>
    <w:multiLevelType w:val="multilevel"/>
    <w:tmpl w:val="21A89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8B83117"/>
    <w:multiLevelType w:val="multilevel"/>
    <w:tmpl w:val="2E168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AC191C"/>
    <w:multiLevelType w:val="hybridMultilevel"/>
    <w:tmpl w:val="30D021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74F44"/>
    <w:multiLevelType w:val="hybridMultilevel"/>
    <w:tmpl w:val="53B846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100BF"/>
    <w:multiLevelType w:val="hybridMultilevel"/>
    <w:tmpl w:val="30D021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969F3"/>
    <w:multiLevelType w:val="hybridMultilevel"/>
    <w:tmpl w:val="ABF6731C"/>
    <w:lvl w:ilvl="0" w:tplc="CF0697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816CE8"/>
    <w:multiLevelType w:val="hybridMultilevel"/>
    <w:tmpl w:val="A9466C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76178"/>
    <w:multiLevelType w:val="hybridMultilevel"/>
    <w:tmpl w:val="3B662A06"/>
    <w:lvl w:ilvl="0" w:tplc="6B9E100A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26DCF"/>
    <w:multiLevelType w:val="hybridMultilevel"/>
    <w:tmpl w:val="2B4ED3F4"/>
    <w:lvl w:ilvl="0" w:tplc="82DE02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26FC8"/>
    <w:multiLevelType w:val="hybridMultilevel"/>
    <w:tmpl w:val="202CA542"/>
    <w:lvl w:ilvl="0" w:tplc="CF069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001B3"/>
    <w:multiLevelType w:val="hybridMultilevel"/>
    <w:tmpl w:val="011CE736"/>
    <w:lvl w:ilvl="0" w:tplc="810403D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2501C"/>
    <w:multiLevelType w:val="hybridMultilevel"/>
    <w:tmpl w:val="30D021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C6834"/>
    <w:multiLevelType w:val="hybridMultilevel"/>
    <w:tmpl w:val="2B8AA2B0"/>
    <w:lvl w:ilvl="0" w:tplc="A9E43F1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B57A5"/>
    <w:multiLevelType w:val="hybridMultilevel"/>
    <w:tmpl w:val="1C460A7A"/>
    <w:lvl w:ilvl="0" w:tplc="5C689ED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06DFC"/>
    <w:multiLevelType w:val="hybridMultilevel"/>
    <w:tmpl w:val="94E49CE8"/>
    <w:lvl w:ilvl="0" w:tplc="D6DC585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45344"/>
    <w:multiLevelType w:val="hybridMultilevel"/>
    <w:tmpl w:val="19A4FECE"/>
    <w:lvl w:ilvl="0" w:tplc="CE94BDB6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40ECD"/>
    <w:multiLevelType w:val="hybridMultilevel"/>
    <w:tmpl w:val="8EEED42E"/>
    <w:lvl w:ilvl="0" w:tplc="193A12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D4B51"/>
    <w:multiLevelType w:val="hybridMultilevel"/>
    <w:tmpl w:val="FEE6742C"/>
    <w:lvl w:ilvl="0" w:tplc="272629A6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724C3"/>
    <w:multiLevelType w:val="hybridMultilevel"/>
    <w:tmpl w:val="E6840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154CE"/>
    <w:multiLevelType w:val="hybridMultilevel"/>
    <w:tmpl w:val="44363F86"/>
    <w:lvl w:ilvl="0" w:tplc="76120ABE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B15D8"/>
    <w:multiLevelType w:val="hybridMultilevel"/>
    <w:tmpl w:val="527497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E55A1"/>
    <w:multiLevelType w:val="hybridMultilevel"/>
    <w:tmpl w:val="9430870E"/>
    <w:lvl w:ilvl="0" w:tplc="93780356">
      <w:start w:val="1"/>
      <w:numFmt w:val="bullet"/>
      <w:lvlText w:val="-"/>
      <w:lvlJc w:val="left"/>
      <w:pPr>
        <w:ind w:hanging="269"/>
      </w:pPr>
      <w:rPr>
        <w:rFonts w:ascii="Arial" w:eastAsia="Arial" w:hAnsi="Arial" w:hint="default"/>
        <w:sz w:val="20"/>
        <w:szCs w:val="20"/>
      </w:rPr>
    </w:lvl>
    <w:lvl w:ilvl="1" w:tplc="674AEB0C">
      <w:start w:val="1"/>
      <w:numFmt w:val="bullet"/>
      <w:lvlText w:val="•"/>
      <w:lvlJc w:val="left"/>
      <w:rPr>
        <w:rFonts w:hint="default"/>
      </w:rPr>
    </w:lvl>
    <w:lvl w:ilvl="2" w:tplc="EAB49BBC">
      <w:start w:val="1"/>
      <w:numFmt w:val="bullet"/>
      <w:lvlText w:val="•"/>
      <w:lvlJc w:val="left"/>
      <w:rPr>
        <w:rFonts w:hint="default"/>
      </w:rPr>
    </w:lvl>
    <w:lvl w:ilvl="3" w:tplc="1442B0D8">
      <w:start w:val="1"/>
      <w:numFmt w:val="bullet"/>
      <w:lvlText w:val="•"/>
      <w:lvlJc w:val="left"/>
      <w:rPr>
        <w:rFonts w:hint="default"/>
      </w:rPr>
    </w:lvl>
    <w:lvl w:ilvl="4" w:tplc="D1C299D8">
      <w:start w:val="1"/>
      <w:numFmt w:val="bullet"/>
      <w:lvlText w:val="•"/>
      <w:lvlJc w:val="left"/>
      <w:rPr>
        <w:rFonts w:hint="default"/>
      </w:rPr>
    </w:lvl>
    <w:lvl w:ilvl="5" w:tplc="8B444E9C">
      <w:start w:val="1"/>
      <w:numFmt w:val="bullet"/>
      <w:lvlText w:val="•"/>
      <w:lvlJc w:val="left"/>
      <w:rPr>
        <w:rFonts w:hint="default"/>
      </w:rPr>
    </w:lvl>
    <w:lvl w:ilvl="6" w:tplc="47969F7A">
      <w:start w:val="1"/>
      <w:numFmt w:val="bullet"/>
      <w:lvlText w:val="•"/>
      <w:lvlJc w:val="left"/>
      <w:rPr>
        <w:rFonts w:hint="default"/>
      </w:rPr>
    </w:lvl>
    <w:lvl w:ilvl="7" w:tplc="94BC7C1A">
      <w:start w:val="1"/>
      <w:numFmt w:val="bullet"/>
      <w:lvlText w:val="•"/>
      <w:lvlJc w:val="left"/>
      <w:rPr>
        <w:rFonts w:hint="default"/>
      </w:rPr>
    </w:lvl>
    <w:lvl w:ilvl="8" w:tplc="5B02D7C0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6A9A63F3"/>
    <w:multiLevelType w:val="hybridMultilevel"/>
    <w:tmpl w:val="7666C8A6"/>
    <w:lvl w:ilvl="0" w:tplc="CF0697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F865DB"/>
    <w:multiLevelType w:val="hybridMultilevel"/>
    <w:tmpl w:val="775C8F5C"/>
    <w:lvl w:ilvl="0" w:tplc="4F3622D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1599"/>
    <w:multiLevelType w:val="hybridMultilevel"/>
    <w:tmpl w:val="A03EFFB0"/>
    <w:lvl w:ilvl="0" w:tplc="C41E61AE">
      <w:start w:val="1"/>
      <w:numFmt w:val="decimal"/>
      <w:suff w:val="space"/>
      <w:lvlText w:val="%1."/>
      <w:lvlJc w:val="left"/>
      <w:pPr>
        <w:ind w:left="144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2F3AE0"/>
    <w:multiLevelType w:val="hybridMultilevel"/>
    <w:tmpl w:val="30D021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01841"/>
    <w:multiLevelType w:val="hybridMultilevel"/>
    <w:tmpl w:val="30D021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A0999"/>
    <w:multiLevelType w:val="hybridMultilevel"/>
    <w:tmpl w:val="30D021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4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4900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3736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264951">
    <w:abstractNumId w:val="27"/>
  </w:num>
  <w:num w:numId="5" w16cid:durableId="16714443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5499611">
    <w:abstractNumId w:val="34"/>
  </w:num>
  <w:num w:numId="7" w16cid:durableId="1302035055">
    <w:abstractNumId w:val="40"/>
  </w:num>
  <w:num w:numId="8" w16cid:durableId="137840384">
    <w:abstractNumId w:val="0"/>
  </w:num>
  <w:num w:numId="9" w16cid:durableId="940184349">
    <w:abstractNumId w:val="23"/>
  </w:num>
  <w:num w:numId="10" w16cid:durableId="2074617832">
    <w:abstractNumId w:val="18"/>
  </w:num>
  <w:num w:numId="11" w16cid:durableId="796677468">
    <w:abstractNumId w:val="4"/>
  </w:num>
  <w:num w:numId="12" w16cid:durableId="1873227938">
    <w:abstractNumId w:val="9"/>
  </w:num>
  <w:num w:numId="13" w16cid:durableId="1772965274">
    <w:abstractNumId w:val="1"/>
  </w:num>
  <w:num w:numId="14" w16cid:durableId="1465082532">
    <w:abstractNumId w:val="17"/>
  </w:num>
  <w:num w:numId="15" w16cid:durableId="1851987108">
    <w:abstractNumId w:val="35"/>
  </w:num>
  <w:num w:numId="16" w16cid:durableId="476726702">
    <w:abstractNumId w:val="33"/>
  </w:num>
  <w:num w:numId="17" w16cid:durableId="1624917096">
    <w:abstractNumId w:val="11"/>
  </w:num>
  <w:num w:numId="18" w16cid:durableId="2124155725">
    <w:abstractNumId w:val="31"/>
  </w:num>
  <w:num w:numId="19" w16cid:durableId="900017388">
    <w:abstractNumId w:val="36"/>
  </w:num>
  <w:num w:numId="20" w16cid:durableId="530194624">
    <w:abstractNumId w:val="12"/>
  </w:num>
  <w:num w:numId="21" w16cid:durableId="737172423">
    <w:abstractNumId w:val="7"/>
  </w:num>
  <w:num w:numId="22" w16cid:durableId="924991930">
    <w:abstractNumId w:val="29"/>
  </w:num>
  <w:num w:numId="23" w16cid:durableId="1209611341">
    <w:abstractNumId w:val="20"/>
  </w:num>
  <w:num w:numId="24" w16cid:durableId="958293653">
    <w:abstractNumId w:val="22"/>
  </w:num>
  <w:num w:numId="25" w16cid:durableId="818380713">
    <w:abstractNumId w:val="43"/>
  </w:num>
  <w:num w:numId="26" w16cid:durableId="1191529123">
    <w:abstractNumId w:val="44"/>
  </w:num>
  <w:num w:numId="27" w16cid:durableId="74909293">
    <w:abstractNumId w:val="5"/>
  </w:num>
  <w:num w:numId="28" w16cid:durableId="965349508">
    <w:abstractNumId w:val="24"/>
  </w:num>
  <w:num w:numId="29" w16cid:durableId="1281259616">
    <w:abstractNumId w:val="45"/>
  </w:num>
  <w:num w:numId="30" w16cid:durableId="1112894552">
    <w:abstractNumId w:val="2"/>
  </w:num>
  <w:num w:numId="31" w16cid:durableId="1041397823">
    <w:abstractNumId w:val="26"/>
  </w:num>
  <w:num w:numId="32" w16cid:durableId="1334725564">
    <w:abstractNumId w:val="14"/>
  </w:num>
  <w:num w:numId="33" w16cid:durableId="647591767">
    <w:abstractNumId w:val="39"/>
  </w:num>
  <w:num w:numId="34" w16cid:durableId="6804613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7964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8393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93234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55232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00040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031709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629285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90668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9473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431254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97840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903122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56670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01"/>
    <w:rsid w:val="00004E75"/>
    <w:rsid w:val="00042AF5"/>
    <w:rsid w:val="00043EA2"/>
    <w:rsid w:val="000C5E7C"/>
    <w:rsid w:val="000E4AD2"/>
    <w:rsid w:val="000F3D4C"/>
    <w:rsid w:val="001063F3"/>
    <w:rsid w:val="001578AB"/>
    <w:rsid w:val="00161F86"/>
    <w:rsid w:val="001A5BF4"/>
    <w:rsid w:val="001D375E"/>
    <w:rsid w:val="001D6739"/>
    <w:rsid w:val="00201BEE"/>
    <w:rsid w:val="002236FC"/>
    <w:rsid w:val="00224BD5"/>
    <w:rsid w:val="00287DB2"/>
    <w:rsid w:val="002A39D4"/>
    <w:rsid w:val="002A3AA1"/>
    <w:rsid w:val="002D6983"/>
    <w:rsid w:val="002E100B"/>
    <w:rsid w:val="003216E5"/>
    <w:rsid w:val="003237AA"/>
    <w:rsid w:val="00341439"/>
    <w:rsid w:val="00345701"/>
    <w:rsid w:val="003558D2"/>
    <w:rsid w:val="003747C8"/>
    <w:rsid w:val="003A57D1"/>
    <w:rsid w:val="003B6F5C"/>
    <w:rsid w:val="003E0EB9"/>
    <w:rsid w:val="003E2A2A"/>
    <w:rsid w:val="003E7381"/>
    <w:rsid w:val="003F1007"/>
    <w:rsid w:val="0041057C"/>
    <w:rsid w:val="00444758"/>
    <w:rsid w:val="00452993"/>
    <w:rsid w:val="00473958"/>
    <w:rsid w:val="004A0927"/>
    <w:rsid w:val="004B04E0"/>
    <w:rsid w:val="004C01D4"/>
    <w:rsid w:val="004C0E5E"/>
    <w:rsid w:val="004C74C2"/>
    <w:rsid w:val="004C7D2C"/>
    <w:rsid w:val="004D4138"/>
    <w:rsid w:val="004E48B3"/>
    <w:rsid w:val="005140F0"/>
    <w:rsid w:val="00561D4F"/>
    <w:rsid w:val="00565E61"/>
    <w:rsid w:val="00566BE8"/>
    <w:rsid w:val="00575FC0"/>
    <w:rsid w:val="00580E2F"/>
    <w:rsid w:val="005D1FAE"/>
    <w:rsid w:val="00603F69"/>
    <w:rsid w:val="00611E4C"/>
    <w:rsid w:val="00623825"/>
    <w:rsid w:val="0062457B"/>
    <w:rsid w:val="0062771A"/>
    <w:rsid w:val="00667162"/>
    <w:rsid w:val="00667880"/>
    <w:rsid w:val="00671BD8"/>
    <w:rsid w:val="00672609"/>
    <w:rsid w:val="00673949"/>
    <w:rsid w:val="0069157B"/>
    <w:rsid w:val="006D21AC"/>
    <w:rsid w:val="006D6B64"/>
    <w:rsid w:val="007124EB"/>
    <w:rsid w:val="007229A3"/>
    <w:rsid w:val="00726B5F"/>
    <w:rsid w:val="00740A79"/>
    <w:rsid w:val="007809CC"/>
    <w:rsid w:val="00783A2D"/>
    <w:rsid w:val="00795873"/>
    <w:rsid w:val="007B7760"/>
    <w:rsid w:val="007C2C44"/>
    <w:rsid w:val="007C673B"/>
    <w:rsid w:val="007F563A"/>
    <w:rsid w:val="00810CBA"/>
    <w:rsid w:val="00865695"/>
    <w:rsid w:val="00866F4D"/>
    <w:rsid w:val="00890462"/>
    <w:rsid w:val="008A00D8"/>
    <w:rsid w:val="008A0B7B"/>
    <w:rsid w:val="008A5C6B"/>
    <w:rsid w:val="008C0460"/>
    <w:rsid w:val="008E044E"/>
    <w:rsid w:val="008F03F9"/>
    <w:rsid w:val="0092492D"/>
    <w:rsid w:val="00927D41"/>
    <w:rsid w:val="00934891"/>
    <w:rsid w:val="00935646"/>
    <w:rsid w:val="00955951"/>
    <w:rsid w:val="00984184"/>
    <w:rsid w:val="009B2A00"/>
    <w:rsid w:val="009E4FB6"/>
    <w:rsid w:val="009F41A9"/>
    <w:rsid w:val="00A12008"/>
    <w:rsid w:val="00A24CFA"/>
    <w:rsid w:val="00A62C2B"/>
    <w:rsid w:val="00A636CB"/>
    <w:rsid w:val="00A85108"/>
    <w:rsid w:val="00AB2A21"/>
    <w:rsid w:val="00AB3FBC"/>
    <w:rsid w:val="00AD195B"/>
    <w:rsid w:val="00AF05C2"/>
    <w:rsid w:val="00AF1477"/>
    <w:rsid w:val="00AF5215"/>
    <w:rsid w:val="00B0173F"/>
    <w:rsid w:val="00B0268F"/>
    <w:rsid w:val="00B2553E"/>
    <w:rsid w:val="00B62C65"/>
    <w:rsid w:val="00B6527D"/>
    <w:rsid w:val="00B65859"/>
    <w:rsid w:val="00B7024C"/>
    <w:rsid w:val="00B71624"/>
    <w:rsid w:val="00B818D9"/>
    <w:rsid w:val="00B9121C"/>
    <w:rsid w:val="00B97790"/>
    <w:rsid w:val="00BA45FC"/>
    <w:rsid w:val="00BD0757"/>
    <w:rsid w:val="00BD6714"/>
    <w:rsid w:val="00BD6EA9"/>
    <w:rsid w:val="00BE5024"/>
    <w:rsid w:val="00BF147B"/>
    <w:rsid w:val="00BF317C"/>
    <w:rsid w:val="00C16923"/>
    <w:rsid w:val="00C63D19"/>
    <w:rsid w:val="00C8375E"/>
    <w:rsid w:val="00CA4A6E"/>
    <w:rsid w:val="00CC063F"/>
    <w:rsid w:val="00D416FD"/>
    <w:rsid w:val="00D55C02"/>
    <w:rsid w:val="00D61E9F"/>
    <w:rsid w:val="00D65D74"/>
    <w:rsid w:val="00D735F4"/>
    <w:rsid w:val="00D91871"/>
    <w:rsid w:val="00DC56BE"/>
    <w:rsid w:val="00E0070A"/>
    <w:rsid w:val="00E11AC4"/>
    <w:rsid w:val="00E27336"/>
    <w:rsid w:val="00E561C8"/>
    <w:rsid w:val="00E67421"/>
    <w:rsid w:val="00E809BF"/>
    <w:rsid w:val="00EB1DEB"/>
    <w:rsid w:val="00EF277D"/>
    <w:rsid w:val="00F04E59"/>
    <w:rsid w:val="00F36F76"/>
    <w:rsid w:val="00F421BA"/>
    <w:rsid w:val="00F421D8"/>
    <w:rsid w:val="00F42985"/>
    <w:rsid w:val="00F731A3"/>
    <w:rsid w:val="00F7740F"/>
    <w:rsid w:val="00F824FA"/>
    <w:rsid w:val="00F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C1816"/>
  <w15:chartTrackingRefBased/>
  <w15:docId w15:val="{30C39E5C-8EB6-4011-AAE2-CD439568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20"/>
        <w:ind w:left="210" w:hanging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B2"/>
    <w:pPr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345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nhideWhenUsed/>
    <w:qFormat/>
    <w:rsid w:val="0034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345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nhideWhenUsed/>
    <w:qFormat/>
    <w:rsid w:val="00345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345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nhideWhenUsed/>
    <w:qFormat/>
    <w:rsid w:val="00345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nhideWhenUsed/>
    <w:qFormat/>
    <w:rsid w:val="00345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nhideWhenUsed/>
    <w:qFormat/>
    <w:rsid w:val="0034570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nhideWhenUsed/>
    <w:qFormat/>
    <w:rsid w:val="0034570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5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rsid w:val="00345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345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34570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rsid w:val="0034570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rsid w:val="003457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rsid w:val="003457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rsid w:val="003457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rsid w:val="003457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qFormat/>
    <w:rsid w:val="0034570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34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57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45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5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45701"/>
    <w:rPr>
      <w:i/>
      <w:iCs/>
      <w:color w:val="404040" w:themeColor="text1" w:themeTint="BF"/>
    </w:rPr>
  </w:style>
  <w:style w:type="paragraph" w:styleId="ListeParagraf">
    <w:name w:val="List Paragraph"/>
    <w:basedOn w:val="Normal"/>
    <w:qFormat/>
    <w:rsid w:val="003457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457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5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570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570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1A5BF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rsid w:val="001A5BF4"/>
  </w:style>
  <w:style w:type="paragraph" w:styleId="AltBilgi">
    <w:name w:val="footer"/>
    <w:basedOn w:val="Normal"/>
    <w:link w:val="AltBilgiChar"/>
    <w:uiPriority w:val="99"/>
    <w:unhideWhenUsed/>
    <w:rsid w:val="001A5BF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A5BF4"/>
  </w:style>
  <w:style w:type="table" w:styleId="TabloKlavuzu">
    <w:name w:val="Table Grid"/>
    <w:basedOn w:val="NormalTablo"/>
    <w:uiPriority w:val="59"/>
    <w:rsid w:val="001A5B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4">
    <w:name w:val="List 4"/>
    <w:basedOn w:val="Normal"/>
    <w:unhideWhenUsed/>
    <w:rsid w:val="00287DB2"/>
    <w:pPr>
      <w:ind w:left="1132" w:hanging="283"/>
      <w:contextualSpacing/>
    </w:pPr>
  </w:style>
  <w:style w:type="character" w:styleId="SayfaNumaras">
    <w:name w:val="page number"/>
    <w:basedOn w:val="VarsaylanParagrafYazTipi"/>
    <w:rsid w:val="00810CBA"/>
  </w:style>
  <w:style w:type="character" w:customStyle="1" w:styleId="EquationCaption">
    <w:name w:val="_Equation Caption"/>
    <w:rsid w:val="00810CBA"/>
  </w:style>
  <w:style w:type="paragraph" w:customStyle="1" w:styleId="5SaPrg">
    <w:name w:val="5Sað Prg"/>
    <w:rsid w:val="00810CBA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0" w:after="0"/>
      <w:ind w:left="2809" w:hanging="5051"/>
    </w:pPr>
    <w:rPr>
      <w:rFonts w:ascii="Courier 10cpi" w:eastAsia="Times New Roman" w:hAnsi="Courier 10cpi" w:cs="Times New Roman"/>
      <w:kern w:val="0"/>
      <w:sz w:val="20"/>
      <w:szCs w:val="24"/>
      <w14:ligatures w14:val="none"/>
    </w:rPr>
  </w:style>
  <w:style w:type="paragraph" w:customStyle="1" w:styleId="1AutoList1">
    <w:name w:val="1AutoList1"/>
    <w:rsid w:val="00810CBA"/>
    <w:pPr>
      <w:widowControl w:val="0"/>
      <w:tabs>
        <w:tab w:val="left" w:pos="720"/>
      </w:tabs>
      <w:autoSpaceDE w:val="0"/>
      <w:autoSpaceDN w:val="0"/>
      <w:adjustRightInd w:val="0"/>
      <w:spacing w:before="0" w:after="0"/>
      <w:ind w:left="720" w:hanging="720"/>
    </w:pPr>
    <w:rPr>
      <w:rFonts w:ascii="Univers" w:eastAsia="Times New Roman" w:hAnsi="Univers" w:cs="Times New Roman"/>
      <w:kern w:val="0"/>
      <w:sz w:val="24"/>
      <w:szCs w:val="24"/>
      <w:lang w:val="en-US"/>
      <w14:ligatures w14:val="none"/>
    </w:rPr>
  </w:style>
  <w:style w:type="paragraph" w:customStyle="1" w:styleId="Style0">
    <w:name w:val="Style0"/>
    <w:rsid w:val="00810CBA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MS Sans Serif" w:eastAsia="Times New Roman" w:hAnsi="MS Sans Serif" w:cs="Times New Roman"/>
      <w:kern w:val="0"/>
      <w:sz w:val="20"/>
      <w:szCs w:val="24"/>
      <w:lang w:val="en-US"/>
      <w14:ligatures w14:val="none"/>
    </w:rPr>
  </w:style>
  <w:style w:type="paragraph" w:customStyle="1" w:styleId="xl25">
    <w:name w:val="xl25"/>
    <w:basedOn w:val="Normal"/>
    <w:rsid w:val="00810CBA"/>
    <w:pPr>
      <w:spacing w:before="100" w:beforeAutospacing="1" w:after="100" w:afterAutospacing="1"/>
    </w:pPr>
    <w:rPr>
      <w:rFonts w:ascii="Arial" w:hAnsi="Arial" w:cs="Arial"/>
      <w:b/>
      <w:bCs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810CBA"/>
    <w:pPr>
      <w:widowControl w:val="0"/>
      <w:autoSpaceDE w:val="0"/>
      <w:autoSpaceDN w:val="0"/>
      <w:adjustRightInd w:val="0"/>
      <w:spacing w:before="0" w:after="0"/>
    </w:pPr>
    <w:rPr>
      <w:rFonts w:ascii="Tahoma" w:hAnsi="Tahoma" w:cs="Tahoma"/>
      <w:b/>
      <w:bCs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CBA"/>
    <w:rPr>
      <w:rFonts w:ascii="Tahoma" w:eastAsia="Times New Roman" w:hAnsi="Tahoma" w:cs="Tahoma"/>
      <w:b/>
      <w:bCs/>
      <w:kern w:val="0"/>
      <w:sz w:val="16"/>
      <w:szCs w:val="16"/>
      <w:lang w:val="en-US"/>
      <w14:ligatures w14:val="none"/>
    </w:rPr>
  </w:style>
  <w:style w:type="paragraph" w:customStyle="1" w:styleId="FR1">
    <w:name w:val="FR1"/>
    <w:rsid w:val="00810CBA"/>
    <w:pPr>
      <w:widowControl w:val="0"/>
      <w:autoSpaceDE w:val="0"/>
      <w:autoSpaceDN w:val="0"/>
      <w:adjustRightInd w:val="0"/>
      <w:spacing w:before="220" w:after="0"/>
      <w:ind w:left="0" w:firstLine="0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GvdeMetniGirintisi">
    <w:name w:val="Body Text Indent"/>
    <w:basedOn w:val="Normal"/>
    <w:link w:val="GvdeMetniGirintisiChar"/>
    <w:rsid w:val="00810CBA"/>
    <w:pPr>
      <w:ind w:left="284"/>
      <w:jc w:val="both"/>
    </w:pPr>
    <w:rPr>
      <w:bCs/>
      <w:sz w:val="22"/>
      <w:szCs w:val="22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10CBA"/>
    <w:rPr>
      <w:rFonts w:ascii="Times New Roman" w:eastAsia="Times New Roman" w:hAnsi="Times New Roman" w:cs="Times New Roman"/>
      <w:bCs/>
      <w:kern w:val="0"/>
      <w:lang w:val="en-GB" w:eastAsia="tr-TR"/>
      <w14:ligatures w14:val="none"/>
    </w:rPr>
  </w:style>
  <w:style w:type="paragraph" w:styleId="GvdeMetni">
    <w:name w:val="Body Text"/>
    <w:basedOn w:val="Normal"/>
    <w:link w:val="GvdeMetniChar"/>
    <w:rsid w:val="00810CBA"/>
    <w:pPr>
      <w:widowControl w:val="0"/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0" w:after="0"/>
    </w:pPr>
    <w:rPr>
      <w:rFonts w:ascii="Arial" w:hAnsi="Arial" w:cs="Arial"/>
      <w:sz w:val="18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810CBA"/>
    <w:rPr>
      <w:rFonts w:ascii="Arial" w:eastAsia="Times New Roman" w:hAnsi="Arial" w:cs="Arial"/>
      <w:kern w:val="0"/>
      <w:sz w:val="18"/>
      <w:szCs w:val="20"/>
      <w:lang w:val="en-US"/>
      <w14:ligatures w14:val="none"/>
    </w:rPr>
  </w:style>
  <w:style w:type="paragraph" w:styleId="GvdeMetni3">
    <w:name w:val="Body Text 3"/>
    <w:basedOn w:val="Normal"/>
    <w:link w:val="GvdeMetni3Char"/>
    <w:rsid w:val="00810CBA"/>
    <w:pPr>
      <w:widowControl w:val="0"/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0" w:after="19"/>
    </w:pPr>
    <w:rPr>
      <w:rFonts w:ascii="Arial" w:hAnsi="Arial" w:cs="Arial"/>
      <w:sz w:val="22"/>
      <w:szCs w:val="20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810CBA"/>
    <w:rPr>
      <w:rFonts w:ascii="Arial" w:eastAsia="Times New Roman" w:hAnsi="Arial" w:cs="Arial"/>
      <w:kern w:val="0"/>
      <w:szCs w:val="20"/>
      <w:lang w:val="en-US"/>
      <w14:ligatures w14:val="none"/>
    </w:rPr>
  </w:style>
  <w:style w:type="paragraph" w:styleId="NormalWeb">
    <w:name w:val="Normal (Web)"/>
    <w:basedOn w:val="Normal"/>
    <w:rsid w:val="00810CBA"/>
    <w:pPr>
      <w:spacing w:before="100" w:beforeAutospacing="1" w:after="100" w:afterAutospacing="1"/>
    </w:pPr>
    <w:rPr>
      <w:color w:val="999999"/>
      <w:lang w:eastAsia="tr-TR"/>
    </w:rPr>
  </w:style>
  <w:style w:type="paragraph" w:styleId="GvdeMetni2">
    <w:name w:val="Body Text 2"/>
    <w:basedOn w:val="Normal"/>
    <w:link w:val="GvdeMetni2Char"/>
    <w:rsid w:val="00810CBA"/>
    <w:pPr>
      <w:spacing w:before="60" w:after="60"/>
      <w:jc w:val="center"/>
    </w:pPr>
    <w:rPr>
      <w:sz w:val="22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810CBA"/>
    <w:rPr>
      <w:rFonts w:ascii="Times New Roman" w:eastAsia="Times New Roman" w:hAnsi="Times New Roman" w:cs="Times New Roman"/>
      <w:kern w:val="0"/>
      <w:szCs w:val="20"/>
      <w:lang w:eastAsia="tr-TR"/>
      <w14:ligatures w14:val="none"/>
    </w:rPr>
  </w:style>
  <w:style w:type="paragraph" w:styleId="GvdeMetniGirintisi2">
    <w:name w:val="Body Text Indent 2"/>
    <w:basedOn w:val="Normal"/>
    <w:link w:val="GvdeMetniGirintisi2Char"/>
    <w:rsid w:val="00810CBA"/>
    <w:pPr>
      <w:spacing w:before="0" w:after="0"/>
      <w:ind w:left="2268"/>
    </w:pPr>
    <w:rPr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10CBA"/>
    <w:rPr>
      <w:rFonts w:ascii="Times New Roman" w:eastAsia="Times New Roman" w:hAnsi="Times New Roman" w:cs="Times New Roman"/>
      <w:kern w:val="0"/>
      <w:sz w:val="24"/>
      <w:szCs w:val="20"/>
      <w:lang w:eastAsia="tr-TR"/>
      <w14:ligatures w14:val="none"/>
    </w:rPr>
  </w:style>
  <w:style w:type="paragraph" w:styleId="GvdeMetniGirintisi3">
    <w:name w:val="Body Text Indent 3"/>
    <w:basedOn w:val="Normal"/>
    <w:link w:val="GvdeMetniGirintisi3Char"/>
    <w:rsid w:val="00810CBA"/>
    <w:pPr>
      <w:spacing w:before="60" w:after="60" w:line="360" w:lineRule="auto"/>
      <w:ind w:firstLine="720"/>
      <w:jc w:val="both"/>
    </w:pPr>
    <w:rPr>
      <w:szCs w:val="20"/>
      <w:lang w:val="en-AU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10CBA"/>
    <w:rPr>
      <w:rFonts w:ascii="Times New Roman" w:eastAsia="Times New Roman" w:hAnsi="Times New Roman" w:cs="Times New Roman"/>
      <w:kern w:val="0"/>
      <w:sz w:val="24"/>
      <w:szCs w:val="20"/>
      <w:lang w:val="en-AU" w:eastAsia="tr-TR"/>
      <w14:ligatures w14:val="none"/>
    </w:rPr>
  </w:style>
  <w:style w:type="character" w:styleId="Kpr">
    <w:name w:val="Hyperlink"/>
    <w:rsid w:val="00810CBA"/>
    <w:rPr>
      <w:color w:val="0000FF"/>
      <w:u w:val="single"/>
    </w:rPr>
  </w:style>
  <w:style w:type="paragraph" w:customStyle="1" w:styleId="Text">
    <w:name w:val="Text"/>
    <w:basedOn w:val="Normal"/>
    <w:rsid w:val="00810CBA"/>
    <w:pPr>
      <w:spacing w:before="0" w:line="280" w:lineRule="atLeast"/>
    </w:pPr>
    <w:rPr>
      <w:rFonts w:ascii="Arial" w:hAnsi="Arial"/>
      <w:sz w:val="22"/>
      <w:szCs w:val="20"/>
      <w:lang w:eastAsia="tr-TR"/>
    </w:rPr>
  </w:style>
  <w:style w:type="paragraph" w:styleId="bekMetni">
    <w:name w:val="Block Text"/>
    <w:basedOn w:val="Normal"/>
    <w:rsid w:val="00810CBA"/>
    <w:pPr>
      <w:tabs>
        <w:tab w:val="left" w:pos="9354"/>
      </w:tabs>
      <w:spacing w:after="60"/>
      <w:ind w:left="993" w:right="-2"/>
      <w:jc w:val="both"/>
    </w:pPr>
    <w:rPr>
      <w:bCs/>
      <w:lang w:eastAsia="tr-TR"/>
    </w:rPr>
  </w:style>
  <w:style w:type="paragraph" w:customStyle="1" w:styleId="DefaultText">
    <w:name w:val="Default Text"/>
    <w:basedOn w:val="Normal"/>
    <w:rsid w:val="00810CBA"/>
    <w:pPr>
      <w:autoSpaceDE w:val="0"/>
      <w:autoSpaceDN w:val="0"/>
      <w:adjustRightInd w:val="0"/>
      <w:spacing w:before="0" w:after="0"/>
    </w:pPr>
    <w:rPr>
      <w:lang w:val="en-US" w:eastAsia="en-GB"/>
    </w:rPr>
  </w:style>
  <w:style w:type="paragraph" w:styleId="Liste">
    <w:name w:val="List"/>
    <w:basedOn w:val="GvdeMetni"/>
    <w:rsid w:val="00810CBA"/>
    <w:pPr>
      <w:widowControl/>
      <w:tabs>
        <w:tab w:val="clear" w:pos="-1244"/>
        <w:tab w:val="clear" w:pos="-720"/>
        <w:tab w:val="clear" w:pos="-82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/>
      <w:autoSpaceDE/>
      <w:autoSpaceDN/>
      <w:adjustRightInd/>
      <w:jc w:val="both"/>
    </w:pPr>
    <w:rPr>
      <w:rFonts w:ascii="Verdana" w:hAnsi="Verdana" w:cs="Tahoma"/>
      <w:sz w:val="24"/>
      <w:lang w:val="tr-TR" w:eastAsia="ar-SA"/>
    </w:rPr>
  </w:style>
  <w:style w:type="paragraph" w:customStyle="1" w:styleId="f100">
    <w:name w:val="f100"/>
    <w:basedOn w:val="Normal"/>
    <w:rsid w:val="00810CBA"/>
    <w:pPr>
      <w:spacing w:before="0" w:after="0"/>
    </w:pPr>
    <w:rPr>
      <w:lang w:eastAsia="tr-TR"/>
    </w:rPr>
  </w:style>
  <w:style w:type="character" w:styleId="AklamaBavurusu">
    <w:name w:val="annotation reference"/>
    <w:semiHidden/>
    <w:rsid w:val="00810CB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10CBA"/>
    <w:pPr>
      <w:spacing w:before="0" w:after="0"/>
    </w:pPr>
    <w:rPr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810CBA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semiHidden/>
    <w:rsid w:val="00810CB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810CBA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character" w:styleId="zlenenKpr">
    <w:name w:val="FollowedHyperlink"/>
    <w:rsid w:val="00810CBA"/>
    <w:rPr>
      <w:color w:val="800080"/>
      <w:u w:val="single"/>
    </w:rPr>
  </w:style>
  <w:style w:type="paragraph" w:styleId="Dizin1">
    <w:name w:val="index 1"/>
    <w:basedOn w:val="Normal"/>
    <w:next w:val="Normal"/>
    <w:autoRedefine/>
    <w:rsid w:val="00810CB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0" w:after="0" w:line="240" w:lineRule="atLeast"/>
      <w:ind w:left="1440" w:right="720" w:hanging="1440"/>
    </w:pPr>
    <w:rPr>
      <w:rFonts w:ascii="Courier" w:hAnsi="Courier"/>
      <w:b/>
      <w:bCs/>
      <w:lang w:val="en-US"/>
    </w:rPr>
  </w:style>
  <w:style w:type="paragraph" w:styleId="Dizin2">
    <w:name w:val="index 2"/>
    <w:basedOn w:val="Normal"/>
    <w:next w:val="Normal"/>
    <w:autoRedefine/>
    <w:rsid w:val="00810CB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0" w:after="0" w:line="240" w:lineRule="atLeast"/>
      <w:ind w:left="1440" w:right="720" w:hanging="720"/>
    </w:pPr>
    <w:rPr>
      <w:rFonts w:ascii="Courier" w:hAnsi="Courier"/>
      <w:b/>
      <w:bCs/>
      <w:lang w:val="en-US"/>
    </w:rPr>
  </w:style>
  <w:style w:type="paragraph" w:styleId="T1">
    <w:name w:val="toc 1"/>
    <w:basedOn w:val="Normal"/>
    <w:next w:val="Normal"/>
    <w:autoRedefine/>
    <w:rsid w:val="00810CB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Courier" w:hAnsi="Courier"/>
      <w:b/>
      <w:bCs/>
      <w:lang w:val="en-US"/>
    </w:rPr>
  </w:style>
  <w:style w:type="paragraph" w:styleId="T2">
    <w:name w:val="toc 2"/>
    <w:basedOn w:val="Normal"/>
    <w:next w:val="Normal"/>
    <w:autoRedefine/>
    <w:rsid w:val="00810CB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0" w:after="0" w:line="240" w:lineRule="atLeast"/>
      <w:ind w:left="1440" w:right="720" w:hanging="720"/>
    </w:pPr>
    <w:rPr>
      <w:rFonts w:ascii="Courier" w:hAnsi="Courier"/>
      <w:b/>
      <w:bCs/>
      <w:lang w:val="en-US"/>
    </w:rPr>
  </w:style>
  <w:style w:type="paragraph" w:styleId="T3">
    <w:name w:val="toc 3"/>
    <w:basedOn w:val="Normal"/>
    <w:next w:val="Normal"/>
    <w:autoRedefine/>
    <w:rsid w:val="00810CB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0" w:after="0" w:line="240" w:lineRule="atLeast"/>
      <w:ind w:left="2160" w:right="720" w:hanging="720"/>
    </w:pPr>
    <w:rPr>
      <w:rFonts w:ascii="Courier" w:hAnsi="Courier"/>
      <w:b/>
      <w:bCs/>
      <w:lang w:val="en-US"/>
    </w:rPr>
  </w:style>
  <w:style w:type="paragraph" w:styleId="T4">
    <w:name w:val="toc 4"/>
    <w:basedOn w:val="Normal"/>
    <w:next w:val="Normal"/>
    <w:autoRedefine/>
    <w:rsid w:val="00810CB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0" w:after="0" w:line="240" w:lineRule="atLeast"/>
      <w:ind w:left="2880" w:right="720" w:hanging="720"/>
    </w:pPr>
    <w:rPr>
      <w:rFonts w:ascii="Courier" w:hAnsi="Courier"/>
      <w:b/>
      <w:bCs/>
      <w:lang w:val="en-US"/>
    </w:rPr>
  </w:style>
  <w:style w:type="paragraph" w:styleId="T5">
    <w:name w:val="toc 5"/>
    <w:basedOn w:val="Normal"/>
    <w:next w:val="Normal"/>
    <w:autoRedefine/>
    <w:rsid w:val="00810CB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0" w:after="0" w:line="240" w:lineRule="atLeast"/>
      <w:ind w:left="3600" w:right="720" w:hanging="720"/>
    </w:pPr>
    <w:rPr>
      <w:rFonts w:ascii="Courier" w:hAnsi="Courier"/>
      <w:b/>
      <w:bCs/>
      <w:lang w:val="en-US"/>
    </w:rPr>
  </w:style>
  <w:style w:type="paragraph" w:styleId="T6">
    <w:name w:val="toc 6"/>
    <w:basedOn w:val="Normal"/>
    <w:next w:val="Normal"/>
    <w:autoRedefine/>
    <w:rsid w:val="00810CBA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0" w:after="0" w:line="240" w:lineRule="atLeast"/>
      <w:ind w:left="720" w:hanging="720"/>
    </w:pPr>
    <w:rPr>
      <w:rFonts w:ascii="Courier" w:hAnsi="Courier"/>
      <w:b/>
      <w:bCs/>
      <w:lang w:val="en-US"/>
    </w:rPr>
  </w:style>
  <w:style w:type="paragraph" w:styleId="T7">
    <w:name w:val="toc 7"/>
    <w:basedOn w:val="Normal"/>
    <w:next w:val="Normal"/>
    <w:autoRedefine/>
    <w:rsid w:val="00810CBA"/>
    <w:pPr>
      <w:widowControl w:val="0"/>
      <w:suppressAutoHyphens/>
      <w:autoSpaceDE w:val="0"/>
      <w:autoSpaceDN w:val="0"/>
      <w:adjustRightInd w:val="0"/>
      <w:spacing w:before="0" w:after="0" w:line="240" w:lineRule="atLeast"/>
      <w:ind w:left="720" w:hanging="720"/>
    </w:pPr>
    <w:rPr>
      <w:rFonts w:ascii="Courier" w:hAnsi="Courier"/>
      <w:b/>
      <w:bCs/>
      <w:lang w:val="en-US"/>
    </w:rPr>
  </w:style>
  <w:style w:type="paragraph" w:styleId="T8">
    <w:name w:val="toc 8"/>
    <w:basedOn w:val="Normal"/>
    <w:next w:val="Normal"/>
    <w:autoRedefine/>
    <w:rsid w:val="00810CBA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0" w:after="0" w:line="240" w:lineRule="atLeast"/>
      <w:ind w:left="720" w:hanging="720"/>
    </w:pPr>
    <w:rPr>
      <w:rFonts w:ascii="Courier" w:hAnsi="Courier"/>
      <w:b/>
      <w:bCs/>
      <w:lang w:val="en-US"/>
    </w:rPr>
  </w:style>
  <w:style w:type="paragraph" w:styleId="T9">
    <w:name w:val="toc 9"/>
    <w:basedOn w:val="Normal"/>
    <w:next w:val="Normal"/>
    <w:autoRedefine/>
    <w:rsid w:val="00810CB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0" w:after="0" w:line="240" w:lineRule="atLeast"/>
      <w:ind w:left="720" w:hanging="720"/>
    </w:pPr>
    <w:rPr>
      <w:rFonts w:ascii="Courier" w:hAnsi="Courier"/>
      <w:b/>
      <w:bCs/>
      <w:lang w:val="en-US"/>
    </w:rPr>
  </w:style>
  <w:style w:type="paragraph" w:styleId="DipnotMetni">
    <w:name w:val="footnote text"/>
    <w:basedOn w:val="Normal"/>
    <w:link w:val="DipnotMetniChar"/>
    <w:rsid w:val="00810CBA"/>
    <w:pPr>
      <w:widowControl w:val="0"/>
      <w:autoSpaceDE w:val="0"/>
      <w:autoSpaceDN w:val="0"/>
      <w:adjustRightInd w:val="0"/>
      <w:spacing w:before="0" w:after="0"/>
    </w:pPr>
    <w:rPr>
      <w:rFonts w:ascii="Courier" w:hAnsi="Courier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810CBA"/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paragraph" w:styleId="ResimYazs">
    <w:name w:val="caption"/>
    <w:basedOn w:val="Normal"/>
    <w:next w:val="Normal"/>
    <w:qFormat/>
    <w:rsid w:val="00810CBA"/>
    <w:pPr>
      <w:widowControl w:val="0"/>
      <w:autoSpaceDE w:val="0"/>
      <w:autoSpaceDN w:val="0"/>
      <w:adjustRightInd w:val="0"/>
      <w:spacing w:before="0" w:after="0"/>
    </w:pPr>
    <w:rPr>
      <w:rFonts w:ascii="Courier" w:hAnsi="Courier"/>
      <w:lang w:val="en-US"/>
    </w:rPr>
  </w:style>
  <w:style w:type="paragraph" w:customStyle="1" w:styleId="a">
    <w:link w:val="SonnotMetniChar"/>
    <w:rsid w:val="00810CBA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Courier" w:hAnsi="Courier"/>
      <w:sz w:val="24"/>
      <w:szCs w:val="24"/>
      <w:lang w:val="en-US"/>
    </w:rPr>
  </w:style>
  <w:style w:type="character" w:customStyle="1" w:styleId="SonnotMetniChar">
    <w:name w:val="Sonnot Metni Char"/>
    <w:link w:val="a"/>
    <w:rsid w:val="00810CBA"/>
    <w:rPr>
      <w:rFonts w:ascii="Courier" w:hAnsi="Courier"/>
      <w:sz w:val="24"/>
      <w:szCs w:val="24"/>
      <w:lang w:val="en-US"/>
    </w:rPr>
  </w:style>
  <w:style w:type="paragraph" w:styleId="KaynakaBal">
    <w:name w:val="toa heading"/>
    <w:basedOn w:val="Normal"/>
    <w:next w:val="Normal"/>
    <w:rsid w:val="00810CBA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0" w:after="0" w:line="240" w:lineRule="atLeast"/>
    </w:pPr>
    <w:rPr>
      <w:rFonts w:ascii="Courier" w:hAnsi="Courier"/>
      <w:b/>
      <w:bCs/>
      <w:lang w:val="en-US"/>
    </w:rPr>
  </w:style>
  <w:style w:type="paragraph" w:customStyle="1" w:styleId="Tabletext">
    <w:name w:val="Table text"/>
    <w:basedOn w:val="Normal"/>
    <w:rsid w:val="00810CBA"/>
    <w:pPr>
      <w:spacing w:before="0" w:after="40"/>
    </w:pPr>
    <w:rPr>
      <w:rFonts w:cs="Cordia New"/>
      <w:noProof/>
      <w:sz w:val="28"/>
      <w:szCs w:val="28"/>
      <w:lang w:val="en-US"/>
    </w:rPr>
  </w:style>
  <w:style w:type="paragraph" w:customStyle="1" w:styleId="listeparagrafcxspilk">
    <w:name w:val="listeparagrafcxspilk"/>
    <w:basedOn w:val="Normal"/>
    <w:rsid w:val="00810CBA"/>
    <w:pPr>
      <w:spacing w:before="100" w:beforeAutospacing="1" w:after="100" w:afterAutospacing="1"/>
    </w:pPr>
    <w:rPr>
      <w:lang w:eastAsia="tr-TR" w:bidi="th-TH"/>
    </w:rPr>
  </w:style>
  <w:style w:type="paragraph" w:customStyle="1" w:styleId="listeparagrafcxsporta">
    <w:name w:val="listeparagrafcxsporta"/>
    <w:basedOn w:val="Normal"/>
    <w:rsid w:val="00810CBA"/>
    <w:pPr>
      <w:spacing w:before="100" w:beforeAutospacing="1" w:after="100" w:afterAutospacing="1"/>
    </w:pPr>
    <w:rPr>
      <w:lang w:eastAsia="tr-TR" w:bidi="th-TH"/>
    </w:rPr>
  </w:style>
  <w:style w:type="paragraph" w:customStyle="1" w:styleId="listeparagrafcxspson">
    <w:name w:val="listeparagrafcxspson"/>
    <w:basedOn w:val="Normal"/>
    <w:rsid w:val="00810CBA"/>
    <w:pPr>
      <w:spacing w:before="100" w:beforeAutospacing="1" w:after="100" w:afterAutospacing="1"/>
    </w:pPr>
    <w:rPr>
      <w:lang w:eastAsia="tr-TR" w:bidi="th-TH"/>
    </w:rPr>
  </w:style>
  <w:style w:type="character" w:styleId="Gl">
    <w:name w:val="Strong"/>
    <w:qFormat/>
    <w:rsid w:val="00810CBA"/>
    <w:rPr>
      <w:b/>
      <w:bCs/>
    </w:rPr>
  </w:style>
  <w:style w:type="character" w:customStyle="1" w:styleId="style10">
    <w:name w:val="style10"/>
    <w:rsid w:val="00810CBA"/>
  </w:style>
  <w:style w:type="paragraph" w:customStyle="1" w:styleId="msobodytextindent">
    <w:name w:val="msobodytextindent"/>
    <w:basedOn w:val="Normal"/>
    <w:rsid w:val="00810CBA"/>
    <w:pPr>
      <w:ind w:left="284"/>
      <w:jc w:val="both"/>
    </w:pPr>
    <w:rPr>
      <w:bCs/>
      <w:sz w:val="22"/>
      <w:szCs w:val="22"/>
      <w:lang w:val="en-GB" w:eastAsia="tr-TR"/>
    </w:rPr>
  </w:style>
  <w:style w:type="character" w:customStyle="1" w:styleId="GvdeMetniGirintisiChar1">
    <w:name w:val="Gövde Metni Girintisi Char1"/>
    <w:semiHidden/>
    <w:rsid w:val="00810CBA"/>
    <w:rPr>
      <w:sz w:val="24"/>
      <w:szCs w:val="24"/>
    </w:rPr>
  </w:style>
  <w:style w:type="paragraph" w:customStyle="1" w:styleId="NormalArial">
    <w:name w:val="Normal + Arial"/>
    <w:aliases w:val="11 nk,İki Yana Yasla,Sol:  1,27 cm,Sonra:  6 nk,Satır ara..."/>
    <w:basedOn w:val="Normal"/>
    <w:rsid w:val="00810CBA"/>
    <w:pPr>
      <w:spacing w:before="0" w:line="300" w:lineRule="atLeast"/>
      <w:ind w:left="720"/>
      <w:jc w:val="both"/>
    </w:pPr>
    <w:rPr>
      <w:rFonts w:ascii="Arial" w:hAnsi="Arial" w:cs="Arial"/>
      <w:snapToGrid w:val="0"/>
      <w:sz w:val="22"/>
      <w:szCs w:val="22"/>
      <w:lang w:eastAsia="tr-TR"/>
    </w:rPr>
  </w:style>
  <w:style w:type="paragraph" w:customStyle="1" w:styleId="Default">
    <w:name w:val="Default"/>
    <w:rsid w:val="00810CBA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Times New Roman" w:hAnsi="Arial" w:cs="Arial"/>
      <w:color w:val="000000"/>
      <w:kern w:val="0"/>
      <w:sz w:val="24"/>
      <w:szCs w:val="24"/>
      <w:lang w:eastAsia="tr-TR"/>
      <w14:ligatures w14:val="none"/>
    </w:rPr>
  </w:style>
  <w:style w:type="character" w:customStyle="1" w:styleId="stBilgiChar1">
    <w:name w:val="Üst Bilgi Char1"/>
    <w:uiPriority w:val="99"/>
    <w:rsid w:val="00810CBA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0CBA"/>
    <w:pPr>
      <w:widowControl w:val="0"/>
      <w:autoSpaceDE w:val="0"/>
      <w:autoSpaceDN w:val="0"/>
      <w:spacing w:before="0" w:after="0"/>
    </w:pPr>
    <w:rPr>
      <w:rFonts w:ascii="Arial" w:eastAsia="Arial" w:hAnsi="Arial" w:cs="Arial"/>
      <w:sz w:val="22"/>
      <w:szCs w:val="22"/>
      <w:lang w:val="en-US"/>
    </w:rPr>
  </w:style>
  <w:style w:type="paragraph" w:styleId="SonNotMetni">
    <w:name w:val="endnote text"/>
    <w:basedOn w:val="Normal"/>
    <w:link w:val="SonNotMetniChar0"/>
    <w:uiPriority w:val="99"/>
    <w:semiHidden/>
    <w:unhideWhenUsed/>
    <w:rsid w:val="00810CBA"/>
    <w:pPr>
      <w:spacing w:before="0" w:after="0"/>
    </w:pPr>
    <w:rPr>
      <w:sz w:val="20"/>
      <w:szCs w:val="20"/>
    </w:rPr>
  </w:style>
  <w:style w:type="character" w:customStyle="1" w:styleId="SonNotMetniChar0">
    <w:name w:val="Son Not Metni Char"/>
    <w:basedOn w:val="VarsaylanParagrafYazTipi"/>
    <w:link w:val="SonNotMetni"/>
    <w:uiPriority w:val="99"/>
    <w:semiHidden/>
    <w:rsid w:val="00810C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onNotBavurusu">
    <w:name w:val="endnote reference"/>
    <w:basedOn w:val="VarsaylanParagrafYazTipi"/>
    <w:uiPriority w:val="99"/>
    <w:semiHidden/>
    <w:unhideWhenUsed/>
    <w:rsid w:val="00810CBA"/>
    <w:rPr>
      <w:vertAlign w:val="superscript"/>
    </w:rPr>
  </w:style>
  <w:style w:type="table" w:customStyle="1" w:styleId="TableGrid">
    <w:name w:val="TableGrid"/>
    <w:rsid w:val="002A3AA1"/>
    <w:pPr>
      <w:spacing w:before="0" w:after="0"/>
      <w:ind w:left="0" w:firstLine="0"/>
      <w:jc w:val="left"/>
    </w:pPr>
    <w:rPr>
      <w:rFonts w:eastAsiaTheme="minorEastAsia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QPLUS</dc:creator>
  <cp:keywords/>
  <dc:description/>
  <cp:lastModifiedBy>Serhan Bulgurcuoğlu</cp:lastModifiedBy>
  <cp:revision>100</cp:revision>
  <dcterms:created xsi:type="dcterms:W3CDTF">2024-12-01T12:10:00Z</dcterms:created>
  <dcterms:modified xsi:type="dcterms:W3CDTF">2025-06-13T08:26:00Z</dcterms:modified>
</cp:coreProperties>
</file>