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BE79A" w14:textId="77777777" w:rsidR="008C0E4A" w:rsidRDefault="008C0E4A" w:rsidP="006073E9">
      <w:pPr>
        <w:tabs>
          <w:tab w:val="left" w:pos="224"/>
        </w:tabs>
        <w:ind w:left="14"/>
        <w:jc w:val="both"/>
      </w:pPr>
    </w:p>
    <w:p w14:paraId="08A207B3" w14:textId="24D1414F" w:rsidR="00F84588" w:rsidRPr="00DD0D00" w:rsidRDefault="00B7250A" w:rsidP="006073E9">
      <w:pPr>
        <w:pStyle w:val="ListeParagraf"/>
        <w:numPr>
          <w:ilvl w:val="0"/>
          <w:numId w:val="1"/>
        </w:numPr>
        <w:tabs>
          <w:tab w:val="left" w:pos="224"/>
        </w:tabs>
        <w:ind w:left="14" w:firstLine="0"/>
        <w:contextualSpacing w:val="0"/>
        <w:jc w:val="both"/>
        <w:rPr>
          <w:rFonts w:ascii="Calibri" w:hAnsi="Calibri" w:cs="Calibri"/>
          <w:b/>
          <w:sz w:val="22"/>
          <w:szCs w:val="22"/>
        </w:rPr>
      </w:pPr>
      <w:r w:rsidRPr="00DD0D00">
        <w:rPr>
          <w:rFonts w:ascii="Calibri" w:hAnsi="Calibri" w:cs="Calibri"/>
          <w:b/>
          <w:sz w:val="22"/>
          <w:szCs w:val="22"/>
        </w:rPr>
        <w:t>Genel</w:t>
      </w:r>
    </w:p>
    <w:p w14:paraId="458733E8"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tarafından belgelendirilmiş kuruluşlar, sertifika ve logoları, akreditasyon kurallarına uygun olarak kullanmak zorundadır.</w:t>
      </w:r>
    </w:p>
    <w:p w14:paraId="6EDF1EF9" w14:textId="77777777" w:rsidR="00543AF4" w:rsidRPr="00DD0D00" w:rsidRDefault="00543AF4" w:rsidP="006073E9">
      <w:pPr>
        <w:pStyle w:val="ListeParagraf"/>
        <w:numPr>
          <w:ilvl w:val="0"/>
          <w:numId w:val="1"/>
        </w:numPr>
        <w:tabs>
          <w:tab w:val="left" w:pos="224"/>
        </w:tabs>
        <w:ind w:left="14" w:firstLine="0"/>
        <w:contextualSpacing w:val="0"/>
        <w:jc w:val="both"/>
        <w:rPr>
          <w:rFonts w:ascii="Calibri" w:hAnsi="Calibri" w:cs="Calibri"/>
          <w:b/>
          <w:sz w:val="22"/>
          <w:szCs w:val="22"/>
        </w:rPr>
      </w:pPr>
      <w:r w:rsidRPr="00DD0D00">
        <w:rPr>
          <w:rFonts w:ascii="Calibri" w:hAnsi="Calibri" w:cs="Calibri"/>
          <w:b/>
          <w:sz w:val="22"/>
          <w:szCs w:val="22"/>
        </w:rPr>
        <w:t>Sertifikanın Kullanımı</w:t>
      </w:r>
    </w:p>
    <w:p w14:paraId="719E2827" w14:textId="77777777" w:rsidR="0046659F" w:rsidRPr="00DD0D00" w:rsidRDefault="0046659F" w:rsidP="006073E9">
      <w:pPr>
        <w:pStyle w:val="ListeParagraf"/>
        <w:numPr>
          <w:ilvl w:val="0"/>
          <w:numId w:val="2"/>
        </w:numPr>
        <w:tabs>
          <w:tab w:val="left" w:pos="392"/>
        </w:tabs>
        <w:contextualSpacing w:val="0"/>
        <w:jc w:val="both"/>
        <w:outlineLvl w:val="1"/>
        <w:rPr>
          <w:rFonts w:ascii="Calibri" w:hAnsi="Calibri" w:cs="Calibri"/>
          <w:vanish/>
          <w:sz w:val="22"/>
          <w:szCs w:val="22"/>
        </w:rPr>
      </w:pPr>
    </w:p>
    <w:p w14:paraId="00B4328B" w14:textId="200EC4BC" w:rsidR="00543AF4" w:rsidRPr="00DD0D00" w:rsidRDefault="00543AF4" w:rsidP="006073E9">
      <w:pPr>
        <w:pStyle w:val="ListeParagraf"/>
        <w:numPr>
          <w:ilvl w:val="1"/>
          <w:numId w:val="2"/>
        </w:numPr>
        <w:tabs>
          <w:tab w:val="left" w:pos="420"/>
        </w:tabs>
        <w:ind w:left="14" w:hanging="14"/>
        <w:contextualSpacing w:val="0"/>
        <w:jc w:val="both"/>
        <w:outlineLvl w:val="1"/>
        <w:rPr>
          <w:rFonts w:ascii="Calibri" w:hAnsi="Calibri" w:cs="Calibri"/>
          <w:sz w:val="22"/>
          <w:szCs w:val="22"/>
        </w:rPr>
      </w:pPr>
      <w:r w:rsidRPr="00DD0D00">
        <w:rPr>
          <w:rFonts w:ascii="Calibri" w:hAnsi="Calibri" w:cs="Calibri"/>
          <w:sz w:val="22"/>
          <w:szCs w:val="22"/>
        </w:rPr>
        <w:t xml:space="preserve">QPLUS yönetim sistem sertifikaları, gözetim denetimlerinin olumlu sonuçlanması şartı ile (3) üç yıl süre ile geçerlidir. </w:t>
      </w:r>
    </w:p>
    <w:p w14:paraId="1C03AA2F" w14:textId="77777777" w:rsidR="00543AF4" w:rsidRPr="00DD0D00" w:rsidRDefault="00543AF4" w:rsidP="006073E9">
      <w:pPr>
        <w:pStyle w:val="ListeParagraf"/>
        <w:numPr>
          <w:ilvl w:val="1"/>
          <w:numId w:val="2"/>
        </w:numPr>
        <w:tabs>
          <w:tab w:val="left" w:pos="420"/>
        </w:tabs>
        <w:ind w:left="14" w:hanging="14"/>
        <w:contextualSpacing w:val="0"/>
        <w:jc w:val="both"/>
        <w:outlineLvl w:val="1"/>
        <w:rPr>
          <w:rFonts w:ascii="Calibri" w:hAnsi="Calibri" w:cs="Calibri"/>
          <w:sz w:val="22"/>
          <w:szCs w:val="22"/>
        </w:rPr>
      </w:pPr>
      <w:r w:rsidRPr="00DD0D00">
        <w:rPr>
          <w:rFonts w:ascii="Calibri" w:hAnsi="Calibri" w:cs="Calibri"/>
          <w:sz w:val="22"/>
          <w:szCs w:val="22"/>
        </w:rPr>
        <w:t>Sertifikaların, kullanımına ilişkin kurallar, QPLUS ve kuruluş arasında karşılıklı olarak imzalanan Belgelendirme Sözleşmesinde belirtilmiştir. Kuruluş, yapılan sözleşme ile bu sözleşmede belirtilen kurallara uyacağını taahhüt etmektedir. Kuruluşlar, sistem sertifikalarını sadece sözleşmede belirtilen kurallar çerçevesinde kullanabilirler.</w:t>
      </w:r>
    </w:p>
    <w:p w14:paraId="53A47C94" w14:textId="77777777" w:rsidR="00543AF4" w:rsidRPr="00DD0D00" w:rsidRDefault="00543AF4" w:rsidP="006073E9">
      <w:pPr>
        <w:pStyle w:val="ListeParagraf"/>
        <w:numPr>
          <w:ilvl w:val="1"/>
          <w:numId w:val="2"/>
        </w:numPr>
        <w:tabs>
          <w:tab w:val="left" w:pos="420"/>
        </w:tabs>
        <w:ind w:left="14" w:hanging="14"/>
        <w:contextualSpacing w:val="0"/>
        <w:jc w:val="both"/>
        <w:outlineLvl w:val="1"/>
        <w:rPr>
          <w:rFonts w:ascii="Calibri" w:hAnsi="Calibri" w:cs="Calibri"/>
          <w:sz w:val="22"/>
          <w:szCs w:val="22"/>
        </w:rPr>
      </w:pPr>
      <w:r w:rsidRPr="00DD0D00">
        <w:rPr>
          <w:rFonts w:ascii="Calibri" w:hAnsi="Calibri" w:cs="Calibri"/>
          <w:sz w:val="22"/>
          <w:szCs w:val="22"/>
        </w:rPr>
        <w:t>QPLUS, sertifikanın düzenlenmesinden sonra, sertifikanın kullanımı konusunda, kuruluşları izlemeye alır. Bu kapsamda basın, yayın ve medya izlenir. Ayrıca müşterilerden gelen şikâyetler ve belirlenen kurallara aykırı bir durum tespit edildiğinde, ilgili kuruluştan düzeltici faaliyet talep edilir. Belirlenen süre içerisinde düzeltici faaliyetin gerçekleştirilmemesi durumunda QPLUS, aşağıda belirtilen faaliyetleri gerçekleştirir:</w:t>
      </w:r>
    </w:p>
    <w:p w14:paraId="684C2540"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Akreditasyon kuruluşu bilgilendirilir,</w:t>
      </w:r>
    </w:p>
    <w:p w14:paraId="4C3DE490"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Sertifikanın geri çekildiği kamuoyuna duyurulur,</w:t>
      </w:r>
    </w:p>
    <w:p w14:paraId="7D7639C2"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Yasal takibat başlatılır</w:t>
      </w:r>
    </w:p>
    <w:p w14:paraId="3B92B253" w14:textId="77777777" w:rsidR="00543AF4" w:rsidRPr="00DD0D00" w:rsidRDefault="00543AF4" w:rsidP="006073E9">
      <w:pPr>
        <w:pStyle w:val="ListeParagraf"/>
        <w:numPr>
          <w:ilvl w:val="0"/>
          <w:numId w:val="1"/>
        </w:numPr>
        <w:tabs>
          <w:tab w:val="left" w:pos="224"/>
        </w:tabs>
        <w:ind w:left="14" w:firstLine="0"/>
        <w:contextualSpacing w:val="0"/>
        <w:jc w:val="both"/>
        <w:rPr>
          <w:rFonts w:ascii="Calibri" w:hAnsi="Calibri" w:cs="Calibri"/>
          <w:b/>
          <w:sz w:val="22"/>
          <w:szCs w:val="22"/>
        </w:rPr>
      </w:pPr>
      <w:r w:rsidRPr="00DD0D00">
        <w:rPr>
          <w:rFonts w:ascii="Calibri" w:hAnsi="Calibri" w:cs="Calibri"/>
          <w:b/>
          <w:sz w:val="22"/>
          <w:szCs w:val="22"/>
        </w:rPr>
        <w:t xml:space="preserve">Logo Kullanımı </w:t>
      </w:r>
    </w:p>
    <w:p w14:paraId="577F444A" w14:textId="77777777" w:rsidR="007E37E0" w:rsidRPr="00DD0D00" w:rsidRDefault="007E37E0" w:rsidP="006073E9">
      <w:pPr>
        <w:pStyle w:val="ListeParagraf"/>
        <w:numPr>
          <w:ilvl w:val="0"/>
          <w:numId w:val="2"/>
        </w:numPr>
        <w:tabs>
          <w:tab w:val="left" w:pos="392"/>
        </w:tabs>
        <w:contextualSpacing w:val="0"/>
        <w:jc w:val="both"/>
        <w:outlineLvl w:val="1"/>
        <w:rPr>
          <w:rFonts w:ascii="Calibri" w:hAnsi="Calibri" w:cs="Calibri"/>
          <w:vanish/>
          <w:sz w:val="22"/>
          <w:szCs w:val="22"/>
        </w:rPr>
      </w:pPr>
    </w:p>
    <w:p w14:paraId="05CFF4E5" w14:textId="4FDFCB18" w:rsidR="00543AF4" w:rsidRPr="00DD0D00" w:rsidRDefault="00543AF4" w:rsidP="006073E9">
      <w:pPr>
        <w:pStyle w:val="ListeParagraf"/>
        <w:numPr>
          <w:ilvl w:val="1"/>
          <w:numId w:val="2"/>
        </w:numPr>
        <w:tabs>
          <w:tab w:val="left" w:pos="364"/>
        </w:tabs>
        <w:ind w:left="14" w:hanging="28"/>
        <w:contextualSpacing w:val="0"/>
        <w:jc w:val="both"/>
        <w:outlineLvl w:val="1"/>
        <w:rPr>
          <w:rFonts w:ascii="Calibri" w:hAnsi="Calibri" w:cs="Calibri"/>
          <w:sz w:val="22"/>
          <w:szCs w:val="22"/>
        </w:rPr>
      </w:pPr>
      <w:r w:rsidRPr="00DD0D00">
        <w:rPr>
          <w:rFonts w:ascii="Calibri" w:hAnsi="Calibri" w:cs="Calibri"/>
          <w:sz w:val="22"/>
          <w:szCs w:val="22"/>
        </w:rPr>
        <w:t>QPLUS logosu, QPLUS tarafından yapılan sistem belgelendirme denetiminde başarılı olmuş kuruluşlar tarafından kullanılabilir.</w:t>
      </w:r>
    </w:p>
    <w:p w14:paraId="15F2A765"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tarafından belgelendirilmiş kuruluşlar, ilgili akreditasyon kurallarına uygun logoyu kullanmak durumundadır. Sertifika almaya hak kazanmış kuruluşlara ilgili akreditasyon kurumlarının sertifika ve logo kullanım talimatlarının da birer kopyası verilir.</w:t>
      </w:r>
    </w:p>
    <w:p w14:paraId="190C9BFF"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logo ve sertifikası, sertifika kapsamında yer almayan bölüm, bağlı kuruluş veya iştiraklerde kullanılamaz.</w:t>
      </w:r>
    </w:p>
    <w:p w14:paraId="13C931FF"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Logosu kullanım şartları;</w:t>
      </w:r>
    </w:p>
    <w:p w14:paraId="288FCB7F"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QPLUS Logosu, Ürün sertifikası gibi kullanılamaz.</w:t>
      </w:r>
    </w:p>
    <w:p w14:paraId="2F7E8208"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QPLUS Logosu, Ürün üzerinde kullanılamaz (Ürün, doğrudan dokunulabilen veya bir paket veya kutu içerisinde olabilir.)</w:t>
      </w:r>
    </w:p>
    <w:p w14:paraId="234F3DE8"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 xml:space="preserve">QPLUS Logosu, Ürünlerin, mukavva vb. malzemeden yapılmış dış ambalajları üzerinde, sertifikanın ürüne değil yönetim sistemine ait olduğunu belirtecek bir ifade ile birlikte kullanılabilir </w:t>
      </w:r>
    </w:p>
    <w:p w14:paraId="3206AE52" w14:textId="598CA1BE"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 xml:space="preserve">Kuruluş, </w:t>
      </w:r>
      <w:r w:rsidRPr="00DD0D00">
        <w:rPr>
          <w:rFonts w:ascii="Calibri" w:hAnsi="Calibri" w:cs="Calibri"/>
          <w:sz w:val="22"/>
          <w:szCs w:val="22"/>
          <w:u w:val="single"/>
          <w:lang w:val="tr-TR"/>
        </w:rPr>
        <w:t>reklam amaçlı yayınlarında, resmi evraklarında veya tanıtım broşürleri</w:t>
      </w:r>
      <w:r w:rsidRPr="00DD0D00">
        <w:rPr>
          <w:rFonts w:ascii="Calibri" w:hAnsi="Calibri" w:cs="Calibri"/>
          <w:sz w:val="22"/>
          <w:szCs w:val="22"/>
          <w:lang w:val="tr-TR"/>
        </w:rPr>
        <w:t xml:space="preserve"> üzerinde QPLUS Logosunu ancak QPLUS’</w:t>
      </w:r>
      <w:r w:rsidR="00B7141D">
        <w:rPr>
          <w:rFonts w:ascii="Calibri" w:hAnsi="Calibri" w:cs="Calibri"/>
          <w:sz w:val="22"/>
          <w:szCs w:val="22"/>
          <w:lang w:val="tr-TR"/>
        </w:rPr>
        <w:t>ı</w:t>
      </w:r>
      <w:r w:rsidRPr="00DD0D00">
        <w:rPr>
          <w:rFonts w:ascii="Calibri" w:hAnsi="Calibri" w:cs="Calibri"/>
          <w:sz w:val="22"/>
          <w:szCs w:val="22"/>
          <w:lang w:val="tr-TR"/>
        </w:rPr>
        <w:t xml:space="preserve">n şartlarına uygun olmak koşuluyla kullanılabilir. </w:t>
      </w:r>
    </w:p>
    <w:p w14:paraId="455A4CBE"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 belgelendirilmemiş herhangi bir sistemi ile alakalı olarak, belgelendirilmiş gibi algılanmasına yol açacak şekilde QPLUS Logosu kullanamaz.</w:t>
      </w:r>
    </w:p>
    <w:p w14:paraId="343EDD68"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 belgelendirilmiş olan sistemine ait QPLUS logosunu, belgelendirilmemiş olan sistemi için, belgelendirilmiş gibi algılanmasına yol açacak şekilde kullanamaz.</w:t>
      </w:r>
    </w:p>
    <w:p w14:paraId="21677724" w14:textId="77777777" w:rsidR="00B7141D" w:rsidRDefault="00B7141D" w:rsidP="006073E9">
      <w:pPr>
        <w:ind w:left="210" w:hanging="210"/>
        <w:jc w:val="both"/>
        <w:rPr>
          <w:rFonts w:ascii="Calibri" w:hAnsi="Calibri" w:cs="Calibri"/>
          <w:sz w:val="22"/>
          <w:szCs w:val="22"/>
        </w:rPr>
      </w:pPr>
      <w:r>
        <w:rPr>
          <w:rFonts w:ascii="Calibri" w:hAnsi="Calibri" w:cs="Calibri"/>
          <w:sz w:val="22"/>
          <w:szCs w:val="22"/>
        </w:rPr>
        <w:br w:type="page"/>
      </w:r>
    </w:p>
    <w:p w14:paraId="6AC0A416" w14:textId="5F3C2515"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lastRenderedPageBreak/>
        <w:t>Kuruluşun belgelendirilmemiş olan sistemi ile ilgili olarak kapsam daraltması yapıldığında, belgelendirilmemiş kapsamı ile alakalı bölümler için, belgelendirilmiş gibi algılanmasına yol açacak şekilde kullanamaz. Bu durumda bütün reklam malzemelerini değiştirilmesini mevcut kapsama göre değiştirmek zorundadır. QPLUS, belirlenen bu şarta aykırı logo kullanımı tespit ederse yasadan doğan haklarını kullanma ve yasal mevzuatlara göre işlem yapma hakkına sahiptir.</w:t>
      </w:r>
    </w:p>
    <w:p w14:paraId="7B63E0DE" w14:textId="0989BBAA"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Kuruluşun belgelendirilmiş olan sistemi ile ilgili olarak herhangi bir nedenle, sertifikanın geri çekilmesi/askıya alınması halinde, belgelendirmesi devam ediyormuş gibi algılanmasına yol açacak şekilde kullanamaz. Bu durumlarda belgelendirmeye olan bir atfı kapsayan bütün reklam faaliyetlerinin durdurmak zorundadır. QPLUS, belirlenen bu şarta aykırı logo kullanımı tespit ederse yasadan doğan haklarını kullanma ve yasal mevzuatlara göre işlem yapma hakkına sahiptir.</w:t>
      </w:r>
    </w:p>
    <w:p w14:paraId="41B68EAC"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Kuruluşun belgelendirilmiş olan sistemi ile ilgili olarak herhangi bir nedenle, sertifikanın iptal edilmesi halinde, belgelendirmesi devam ediyormuş gibi algılanmasına yol açacak şekilde kullanamaz. Bu durumlarda belgelendirmeye olan bir atfı kapsayan bütün reklam faaliyetlerinin durdurmak zorundadır. QPLUS, belirlenen bu şarta aykırı logo kullanımı tespit ederse yasadan doğan haklarını kullanma ve yasal mevzuatlara göre işlem yapma hakkına sahiptir.</w:t>
      </w:r>
    </w:p>
    <w:p w14:paraId="138C373A"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Kuruluşun belgelendirilmiş olan sistemi ile ilgili olarak belgelendirme süresinin dolması halinde, belgelendirmesi devam ediyormuş gibi algılanmasına yol açacak şekilde kullanamaz. Bu durumlarda belgelendirmeye olan bir atfı kapsayan bütün reklam faaliyetlerinin durdurmak zorundadır. QPLUS, belirlenen bu şarta aykırı logo kullanımı tespit ederse yasadan doğan haklarını kullanma ve yasal mevzuatlara göre işlem yapma hakkına sahiptir.</w:t>
      </w:r>
    </w:p>
    <w:p w14:paraId="052F5E47"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Yönetim sisteminin belgelendirilmiş olması, belgelendirme kuruluşunun bir ürünü (hizmet dâhil) veya prosesi belgelendirdiği anlamına gelmemektedir. Bu nedenle kuruluş, bir ürünü (hizmet dâhil) veya prosesi belgelendirdiği izlenimini verecek şekilde kullanamaz,</w:t>
      </w:r>
    </w:p>
    <w:p w14:paraId="054071BC"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 belgelendirme kapsamı dışındaki faaliyetleri için kullanamaz.</w:t>
      </w:r>
    </w:p>
    <w:p w14:paraId="1457E5A8" w14:textId="517676C1"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 almış olduğu sertifikayı, QPLUS’</w:t>
      </w:r>
      <w:r w:rsidR="00B7141D">
        <w:rPr>
          <w:rFonts w:ascii="Calibri" w:hAnsi="Calibri" w:cs="Calibri"/>
          <w:sz w:val="22"/>
          <w:szCs w:val="22"/>
          <w:lang w:val="tr-TR"/>
        </w:rPr>
        <w:t>a</w:t>
      </w:r>
      <w:r w:rsidRPr="00DD0D00">
        <w:rPr>
          <w:rFonts w:ascii="Calibri" w:hAnsi="Calibri" w:cs="Calibri"/>
          <w:sz w:val="22"/>
          <w:szCs w:val="22"/>
          <w:lang w:val="tr-TR"/>
        </w:rPr>
        <w:t xml:space="preserve"> veya belgelendirme sisteminin itibarına gölge düşürecek ve kamu güvenini kaybettirecek tarzda kullanamaz.</w:t>
      </w:r>
    </w:p>
    <w:p w14:paraId="0B1225E4"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 belgelendirilen sistemi ile alakalı kendisine teslim edilen denetim raporlarını farklı amaçlarla ve yanıltıcı olarak kullanamaz.</w:t>
      </w:r>
    </w:p>
    <w:p w14:paraId="524456B9" w14:textId="48B6BD0E"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Kuruluş, QPLUS logosunun üzerinde herhangi bir değişiklik</w:t>
      </w:r>
      <w:r w:rsidR="00B7141D">
        <w:rPr>
          <w:rFonts w:ascii="Calibri" w:hAnsi="Calibri" w:cs="Calibri"/>
          <w:sz w:val="22"/>
          <w:szCs w:val="22"/>
          <w:lang w:val="tr-TR"/>
        </w:rPr>
        <w:t xml:space="preserve"> </w:t>
      </w:r>
      <w:r w:rsidRPr="00DD0D00">
        <w:rPr>
          <w:rFonts w:ascii="Calibri" w:hAnsi="Calibri" w:cs="Calibri"/>
          <w:sz w:val="22"/>
          <w:szCs w:val="22"/>
          <w:lang w:val="tr-TR"/>
        </w:rPr>
        <w:t xml:space="preserve">(renk, görünüm vs.) yapamaz ve kullanım alanlarında kullanırken mevcut şekliyle kullanmak zorundadır. </w:t>
      </w:r>
    </w:p>
    <w:p w14:paraId="22BFC835"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Logosunun ürün üzerinde kullanımı ile ilgili kurallar aşağıda verilmiştir:</w:t>
      </w:r>
    </w:p>
    <w:tbl>
      <w:tblPr>
        <w:tblW w:w="96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6"/>
        <w:gridCol w:w="1470"/>
        <w:gridCol w:w="3463"/>
        <w:gridCol w:w="3117"/>
      </w:tblGrid>
      <w:tr w:rsidR="00543AF4" w:rsidRPr="00B7141D" w14:paraId="297A7628" w14:textId="77777777" w:rsidTr="00915C42">
        <w:trPr>
          <w:trHeight w:val="454"/>
          <w:tblCellSpacing w:w="0" w:type="dxa"/>
        </w:trPr>
        <w:tc>
          <w:tcPr>
            <w:tcW w:w="1576" w:type="dxa"/>
            <w:vAlign w:val="center"/>
          </w:tcPr>
          <w:p w14:paraId="32705A4B" w14:textId="77777777" w:rsidR="00543AF4" w:rsidRPr="00B7141D" w:rsidRDefault="00543AF4" w:rsidP="006073E9">
            <w:pPr>
              <w:jc w:val="both"/>
              <w:rPr>
                <w:rFonts w:ascii="Calibri" w:hAnsi="Calibri" w:cs="Calibri"/>
                <w:b/>
                <w:color w:val="333333"/>
                <w:sz w:val="16"/>
                <w:szCs w:val="16"/>
              </w:rPr>
            </w:pPr>
            <w:r w:rsidRPr="00B7141D">
              <w:rPr>
                <w:rFonts w:ascii="Calibri" w:hAnsi="Calibri" w:cs="Calibri"/>
                <w:b/>
                <w:bCs/>
                <w:color w:val="333333"/>
                <w:sz w:val="16"/>
                <w:szCs w:val="16"/>
              </w:rPr>
              <w:t>Logo kullanımı</w:t>
            </w:r>
          </w:p>
        </w:tc>
        <w:tc>
          <w:tcPr>
            <w:tcW w:w="0" w:type="auto"/>
            <w:vAlign w:val="center"/>
          </w:tcPr>
          <w:p w14:paraId="1B44BC33" w14:textId="77777777" w:rsidR="00543AF4" w:rsidRPr="00B7141D" w:rsidRDefault="00543AF4" w:rsidP="006073E9">
            <w:pPr>
              <w:jc w:val="both"/>
              <w:rPr>
                <w:rFonts w:ascii="Calibri" w:hAnsi="Calibri" w:cs="Calibri"/>
                <w:b/>
                <w:color w:val="333333"/>
                <w:sz w:val="16"/>
                <w:szCs w:val="16"/>
              </w:rPr>
            </w:pPr>
            <w:r w:rsidRPr="00B7141D">
              <w:rPr>
                <w:rFonts w:ascii="Calibri" w:hAnsi="Calibri" w:cs="Calibri"/>
                <w:b/>
                <w:bCs/>
                <w:color w:val="333333"/>
                <w:sz w:val="16"/>
                <w:szCs w:val="16"/>
              </w:rPr>
              <w:t>Ürün (*a) üzerinde</w:t>
            </w:r>
          </w:p>
        </w:tc>
        <w:tc>
          <w:tcPr>
            <w:tcW w:w="3463" w:type="dxa"/>
            <w:vAlign w:val="center"/>
          </w:tcPr>
          <w:p w14:paraId="36F4B8E9" w14:textId="77777777" w:rsidR="00543AF4" w:rsidRPr="00B7141D" w:rsidRDefault="00543AF4" w:rsidP="006073E9">
            <w:pPr>
              <w:jc w:val="both"/>
              <w:rPr>
                <w:rFonts w:ascii="Calibri" w:hAnsi="Calibri" w:cs="Calibri"/>
                <w:b/>
                <w:color w:val="333333"/>
                <w:sz w:val="16"/>
                <w:szCs w:val="16"/>
              </w:rPr>
            </w:pPr>
            <w:r w:rsidRPr="00B7141D">
              <w:rPr>
                <w:rFonts w:ascii="Calibri" w:hAnsi="Calibri" w:cs="Calibri"/>
                <w:b/>
                <w:bCs/>
                <w:color w:val="333333"/>
                <w:sz w:val="16"/>
                <w:szCs w:val="16"/>
              </w:rPr>
              <w:t>Ürünlerin taşınması için kullanılan büyük kutular vb. üzerinde (*b)</w:t>
            </w:r>
          </w:p>
        </w:tc>
        <w:tc>
          <w:tcPr>
            <w:tcW w:w="3117" w:type="dxa"/>
            <w:vAlign w:val="center"/>
          </w:tcPr>
          <w:p w14:paraId="656687F4" w14:textId="77777777" w:rsidR="00543AF4" w:rsidRPr="00B7141D" w:rsidRDefault="00543AF4" w:rsidP="006073E9">
            <w:pPr>
              <w:jc w:val="both"/>
              <w:rPr>
                <w:rFonts w:ascii="Calibri" w:hAnsi="Calibri" w:cs="Calibri"/>
                <w:b/>
                <w:color w:val="333333"/>
                <w:sz w:val="16"/>
                <w:szCs w:val="16"/>
              </w:rPr>
            </w:pPr>
            <w:r w:rsidRPr="00B7141D">
              <w:rPr>
                <w:rFonts w:ascii="Calibri" w:hAnsi="Calibri" w:cs="Calibri"/>
                <w:b/>
                <w:bCs/>
                <w:color w:val="333333"/>
                <w:sz w:val="16"/>
                <w:szCs w:val="16"/>
              </w:rPr>
              <w:t>Reklam amaçlı broşür vb. üzerinde</w:t>
            </w:r>
          </w:p>
        </w:tc>
      </w:tr>
      <w:tr w:rsidR="00543AF4" w:rsidRPr="00B7141D" w14:paraId="52336608" w14:textId="77777777" w:rsidTr="00915C42">
        <w:trPr>
          <w:trHeight w:val="454"/>
          <w:tblCellSpacing w:w="0" w:type="dxa"/>
        </w:trPr>
        <w:tc>
          <w:tcPr>
            <w:tcW w:w="1576" w:type="dxa"/>
            <w:vAlign w:val="center"/>
          </w:tcPr>
          <w:p w14:paraId="5A13A031"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Açıklama olmaksızın</w:t>
            </w:r>
          </w:p>
        </w:tc>
        <w:tc>
          <w:tcPr>
            <w:tcW w:w="0" w:type="auto"/>
            <w:vAlign w:val="center"/>
          </w:tcPr>
          <w:p w14:paraId="3DF55277"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Kullanılamaz</w:t>
            </w:r>
          </w:p>
        </w:tc>
        <w:tc>
          <w:tcPr>
            <w:tcW w:w="3463" w:type="dxa"/>
            <w:vAlign w:val="center"/>
          </w:tcPr>
          <w:p w14:paraId="076970D5"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Kullanılamaz</w:t>
            </w:r>
          </w:p>
        </w:tc>
        <w:tc>
          <w:tcPr>
            <w:tcW w:w="3117" w:type="dxa"/>
            <w:vAlign w:val="center"/>
          </w:tcPr>
          <w:p w14:paraId="731A476F"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Kullanılabilir (*d)</w:t>
            </w:r>
          </w:p>
        </w:tc>
      </w:tr>
      <w:tr w:rsidR="00543AF4" w:rsidRPr="00B7141D" w14:paraId="32D833B6" w14:textId="77777777" w:rsidTr="00915C42">
        <w:trPr>
          <w:trHeight w:val="454"/>
          <w:tblCellSpacing w:w="0" w:type="dxa"/>
        </w:trPr>
        <w:tc>
          <w:tcPr>
            <w:tcW w:w="1576" w:type="dxa"/>
            <w:vAlign w:val="center"/>
          </w:tcPr>
          <w:p w14:paraId="18DE32BA"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Açıklama (*c) ile</w:t>
            </w:r>
          </w:p>
        </w:tc>
        <w:tc>
          <w:tcPr>
            <w:tcW w:w="0" w:type="auto"/>
            <w:vAlign w:val="center"/>
          </w:tcPr>
          <w:p w14:paraId="1F4CB9AD"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Kullanılamaz</w:t>
            </w:r>
          </w:p>
        </w:tc>
        <w:tc>
          <w:tcPr>
            <w:tcW w:w="3463" w:type="dxa"/>
            <w:vAlign w:val="center"/>
          </w:tcPr>
          <w:p w14:paraId="5D7BECD9"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Kullanılabilir (*d)</w:t>
            </w:r>
          </w:p>
        </w:tc>
        <w:tc>
          <w:tcPr>
            <w:tcW w:w="3117" w:type="dxa"/>
            <w:vAlign w:val="center"/>
          </w:tcPr>
          <w:p w14:paraId="763A3A36"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Kullanılabilir (*d)</w:t>
            </w:r>
          </w:p>
        </w:tc>
      </w:tr>
      <w:tr w:rsidR="00543AF4" w:rsidRPr="00B7141D" w14:paraId="48485271" w14:textId="77777777" w:rsidTr="00915C42">
        <w:trPr>
          <w:trHeight w:val="454"/>
          <w:tblCellSpacing w:w="0" w:type="dxa"/>
        </w:trPr>
        <w:tc>
          <w:tcPr>
            <w:tcW w:w="1576" w:type="dxa"/>
            <w:vAlign w:val="center"/>
          </w:tcPr>
          <w:p w14:paraId="2B449DF7"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Açıklama (*e) ile</w:t>
            </w:r>
          </w:p>
        </w:tc>
        <w:tc>
          <w:tcPr>
            <w:tcW w:w="0" w:type="auto"/>
            <w:vAlign w:val="center"/>
          </w:tcPr>
          <w:p w14:paraId="026CE633"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Kullanılamaz</w:t>
            </w:r>
          </w:p>
        </w:tc>
        <w:tc>
          <w:tcPr>
            <w:tcW w:w="3463" w:type="dxa"/>
            <w:vAlign w:val="center"/>
          </w:tcPr>
          <w:p w14:paraId="26C7E15C"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Kullanılamaz</w:t>
            </w:r>
          </w:p>
        </w:tc>
        <w:tc>
          <w:tcPr>
            <w:tcW w:w="3117" w:type="dxa"/>
            <w:vAlign w:val="center"/>
          </w:tcPr>
          <w:p w14:paraId="5D1D4E0E" w14:textId="77777777" w:rsidR="00543AF4" w:rsidRPr="00B7141D" w:rsidRDefault="00543AF4" w:rsidP="006073E9">
            <w:pPr>
              <w:jc w:val="both"/>
              <w:rPr>
                <w:rFonts w:ascii="Calibri" w:hAnsi="Calibri" w:cs="Calibri"/>
                <w:bCs/>
                <w:color w:val="333333"/>
                <w:sz w:val="16"/>
                <w:szCs w:val="16"/>
              </w:rPr>
            </w:pPr>
            <w:r w:rsidRPr="00B7141D">
              <w:rPr>
                <w:rFonts w:ascii="Calibri" w:hAnsi="Calibri" w:cs="Calibri"/>
                <w:bCs/>
                <w:color w:val="333333"/>
                <w:sz w:val="16"/>
                <w:szCs w:val="16"/>
              </w:rPr>
              <w:t>Kullanılamaz</w:t>
            </w:r>
          </w:p>
        </w:tc>
      </w:tr>
    </w:tbl>
    <w:p w14:paraId="198F8D59" w14:textId="16D8C4D6" w:rsidR="00543AF4" w:rsidRPr="00B7141D" w:rsidRDefault="00543AF4" w:rsidP="006073E9">
      <w:pPr>
        <w:pStyle w:val="GvdeMetni"/>
        <w:tabs>
          <w:tab w:val="decimal" w:pos="490"/>
        </w:tabs>
        <w:spacing w:line="0" w:lineRule="atLeast"/>
        <w:jc w:val="left"/>
        <w:rPr>
          <w:rFonts w:ascii="Calibri Light" w:hAnsi="Calibri Light" w:cs="Calibri Light"/>
          <w:sz w:val="16"/>
          <w:szCs w:val="16"/>
          <w:lang w:val="tr-TR"/>
        </w:rPr>
      </w:pPr>
      <w:r w:rsidRPr="00B7141D">
        <w:rPr>
          <w:rFonts w:ascii="Calibri Light" w:hAnsi="Calibri Light" w:cs="Calibri Light"/>
          <w:sz w:val="16"/>
          <w:szCs w:val="16"/>
          <w:lang w:val="tr-TR"/>
        </w:rPr>
        <w:t>*a. Ürün; elle tutulur, somut bir ürün olabilir veya tek bir tanesi paket veya kutu içerisinde olabilir. Test/analiz faaliyetleri için test/analiz raporu olabilir.</w:t>
      </w:r>
      <w:r w:rsidRPr="00B7141D">
        <w:rPr>
          <w:rFonts w:ascii="Calibri Light" w:hAnsi="Calibri Light" w:cs="Calibri Light"/>
          <w:sz w:val="16"/>
          <w:szCs w:val="16"/>
          <w:lang w:val="tr-TR"/>
        </w:rPr>
        <w:br/>
        <w:t>*b.</w:t>
      </w:r>
      <w:r w:rsidR="00B7141D" w:rsidRPr="00B7141D">
        <w:rPr>
          <w:rFonts w:ascii="Calibri Light" w:hAnsi="Calibri Light" w:cs="Calibri Light"/>
          <w:sz w:val="16"/>
          <w:szCs w:val="16"/>
          <w:lang w:val="tr-TR"/>
        </w:rPr>
        <w:t xml:space="preserve"> </w:t>
      </w:r>
      <w:r w:rsidRPr="00B7141D">
        <w:rPr>
          <w:rFonts w:ascii="Calibri Light" w:hAnsi="Calibri Light" w:cs="Calibri Light"/>
          <w:sz w:val="16"/>
          <w:szCs w:val="16"/>
          <w:lang w:val="tr-TR"/>
        </w:rPr>
        <w:t>Son kullanıcıya ulaşmadığı düşünülen mukavva vb. malzemeden yapılmış dış ambalaj olabilir.</w:t>
      </w:r>
      <w:r w:rsidRPr="00B7141D">
        <w:rPr>
          <w:rFonts w:ascii="Calibri Light" w:hAnsi="Calibri Light" w:cs="Calibri Light"/>
          <w:sz w:val="16"/>
          <w:szCs w:val="16"/>
          <w:lang w:val="tr-TR"/>
        </w:rPr>
        <w:br/>
        <w:t>*c. "Bu ürün, kalite yönetim sistemi ISO 9001, standardı(ları)na göre belgelendirilen bir kuruluşta üretilmiştir." şeklinde açık bir ifade olmalıdır.</w:t>
      </w:r>
      <w:r w:rsidRPr="00B7141D">
        <w:rPr>
          <w:rFonts w:ascii="Calibri Light" w:hAnsi="Calibri Light" w:cs="Calibri Light"/>
          <w:sz w:val="16"/>
          <w:szCs w:val="16"/>
          <w:lang w:val="tr-TR"/>
        </w:rPr>
        <w:br/>
        <w:t>*d. Bu kurallarda belirtilen diğer şartlara uymak koşuluyla kullanılabilir.</w:t>
      </w:r>
    </w:p>
    <w:p w14:paraId="332E5012" w14:textId="77777777" w:rsidR="00543AF4" w:rsidRPr="00B7141D" w:rsidRDefault="00543AF4" w:rsidP="006073E9">
      <w:pPr>
        <w:pStyle w:val="GvdeMetni"/>
        <w:tabs>
          <w:tab w:val="decimal" w:pos="490"/>
        </w:tabs>
        <w:spacing w:line="0" w:lineRule="atLeast"/>
        <w:jc w:val="left"/>
        <w:rPr>
          <w:rFonts w:ascii="Calibri Light" w:hAnsi="Calibri Light" w:cs="Calibri Light"/>
          <w:sz w:val="16"/>
          <w:szCs w:val="16"/>
          <w:lang w:val="tr-TR"/>
        </w:rPr>
      </w:pPr>
      <w:r w:rsidRPr="00B7141D">
        <w:rPr>
          <w:rFonts w:ascii="Calibri Light" w:hAnsi="Calibri Light" w:cs="Calibri Light"/>
          <w:sz w:val="16"/>
          <w:szCs w:val="16"/>
          <w:lang w:val="tr-TR"/>
        </w:rPr>
        <w:t>*e. Muayene ve Kalibrasyon raporlarında, sertifikalarında vb. yerlerde asla kullanılamaz.</w:t>
      </w:r>
    </w:p>
    <w:p w14:paraId="5BFBFC57" w14:textId="77777777" w:rsidR="00DD0D00" w:rsidRDefault="00DD0D00" w:rsidP="006073E9">
      <w:pPr>
        <w:ind w:left="210" w:hanging="210"/>
        <w:jc w:val="both"/>
        <w:rPr>
          <w:rFonts w:ascii="Calibri" w:hAnsi="Calibri" w:cs="Calibri"/>
          <w:sz w:val="22"/>
          <w:szCs w:val="22"/>
        </w:rPr>
      </w:pPr>
      <w:r>
        <w:rPr>
          <w:rFonts w:ascii="Calibri" w:hAnsi="Calibri" w:cs="Calibri"/>
          <w:sz w:val="22"/>
          <w:szCs w:val="22"/>
        </w:rPr>
        <w:br w:type="page"/>
      </w:r>
    </w:p>
    <w:p w14:paraId="12C299FC" w14:textId="273CA112"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lastRenderedPageBreak/>
        <w:t>Ürün ambalajlama, ürün parçalara ayrılmadan veya hasar görmeden ayrılan bölüm olarak kabul edilir. Birlikte verilecek bilgi, ayrıca verilen veya kolaylıkla ayrılabilen olarak kabul edilir. Tip etiketleri ve tanımlama plakaları, ürünün parçası olarak değerlendirilir. İfade, hiçbir şekilde ürün, proses veya hizmetin belgelendirildiğini ima dahi etmemelidir. İfadede aşağıdakilere atıfta bulunulmalıdır:</w:t>
      </w:r>
    </w:p>
    <w:p w14:paraId="4E9A0B0C" w14:textId="2FDF349E" w:rsidR="00543AF4" w:rsidRPr="00DD0D00" w:rsidRDefault="00915C42"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Belgelendirilmiş</w:t>
      </w:r>
      <w:r w:rsidR="00543AF4" w:rsidRPr="00DD0D00">
        <w:rPr>
          <w:rFonts w:ascii="Calibri" w:hAnsi="Calibri" w:cs="Calibri"/>
          <w:sz w:val="22"/>
          <w:szCs w:val="22"/>
          <w:lang w:val="tr-TR"/>
        </w:rPr>
        <w:t xml:space="preserve"> müşterinin tanımı (örneğin, marka veya isim gibi),</w:t>
      </w:r>
    </w:p>
    <w:p w14:paraId="06A6B589"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Yönetim sisteminin tipi (örneğin, kalite, çevre gibi) ve uygulanan standard,</w:t>
      </w:r>
    </w:p>
    <w:p w14:paraId="448F0B02" w14:textId="77777777" w:rsidR="00543AF4" w:rsidRPr="00DD0D00" w:rsidRDefault="00543AF4" w:rsidP="006073E9">
      <w:pPr>
        <w:pStyle w:val="GvdeMetni"/>
        <w:widowControl w:val="0"/>
        <w:numPr>
          <w:ilvl w:val="0"/>
          <w:numId w:val="61"/>
        </w:numPr>
        <w:tabs>
          <w:tab w:val="clear" w:pos="8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Sertifikayı düzenleyen QPLUS.</w:t>
      </w:r>
    </w:p>
    <w:p w14:paraId="480B7005" w14:textId="77777777" w:rsidR="00F711DA" w:rsidRPr="00F711DA" w:rsidRDefault="00F711DA" w:rsidP="00F711DA">
      <w:pPr>
        <w:pStyle w:val="ListeParagraf"/>
        <w:numPr>
          <w:ilvl w:val="1"/>
          <w:numId w:val="2"/>
        </w:numPr>
        <w:tabs>
          <w:tab w:val="left" w:pos="392"/>
        </w:tabs>
        <w:ind w:left="14" w:firstLine="0"/>
        <w:contextualSpacing w:val="0"/>
        <w:jc w:val="both"/>
        <w:outlineLvl w:val="1"/>
        <w:rPr>
          <w:rFonts w:ascii="Calibri" w:hAnsi="Calibri" w:cs="Calibri"/>
          <w:sz w:val="22"/>
          <w:szCs w:val="22"/>
          <w:highlight w:val="green"/>
        </w:rPr>
      </w:pPr>
      <w:r w:rsidRPr="00F711DA">
        <w:rPr>
          <w:rFonts w:ascii="Calibri" w:hAnsi="Calibri" w:cs="Calibri"/>
          <w:sz w:val="22"/>
          <w:szCs w:val="22"/>
          <w:highlight w:val="green"/>
        </w:rPr>
        <w:t>Ürün veya ürün ambalajı üzerinde GGYS belgelendirme işaretinin kullanılmasına izin verilmez. Ürün ambalajı, hem birincil ambalaj (ürünü içeren) hem de herhangi bir dış veya ikincil ambalaj olmak üzere tüm ürün ambalajlarını kapsar.</w:t>
      </w:r>
    </w:p>
    <w:p w14:paraId="79D54AC7" w14:textId="49EA691A" w:rsidR="00F711DA" w:rsidRPr="00F711DA" w:rsidRDefault="00F711DA" w:rsidP="00F711DA">
      <w:pPr>
        <w:pStyle w:val="ListeParagraf"/>
        <w:numPr>
          <w:ilvl w:val="1"/>
          <w:numId w:val="2"/>
        </w:numPr>
        <w:tabs>
          <w:tab w:val="left" w:pos="392"/>
        </w:tabs>
        <w:ind w:left="14" w:firstLine="0"/>
        <w:contextualSpacing w:val="0"/>
        <w:jc w:val="both"/>
        <w:outlineLvl w:val="1"/>
        <w:rPr>
          <w:rFonts w:ascii="Calibri" w:hAnsi="Calibri" w:cs="Calibri"/>
          <w:sz w:val="22"/>
          <w:szCs w:val="22"/>
          <w:highlight w:val="green"/>
        </w:rPr>
      </w:pPr>
      <w:r>
        <w:rPr>
          <w:rFonts w:ascii="Calibri" w:hAnsi="Calibri" w:cs="Calibri"/>
          <w:sz w:val="22"/>
          <w:szCs w:val="22"/>
          <w:highlight w:val="green"/>
        </w:rPr>
        <w:t>QPLUS</w:t>
      </w:r>
      <w:r w:rsidRPr="00F711DA">
        <w:rPr>
          <w:rFonts w:ascii="Calibri" w:hAnsi="Calibri" w:cs="Calibri"/>
          <w:sz w:val="22"/>
          <w:szCs w:val="22"/>
          <w:highlight w:val="green"/>
        </w:rPr>
        <w:t>, müşterinin belgelendirilmiş bir GGYS'ye sahip olduğuna dair ürün ambalajı üzerinde herhangi bir beyanın kullanılmasına izin vermez. Bu gereklilik, hem birincil ambalaj (ürünü içeren) hem de herhangi bir dış veya ikincil ambalaj olmak üzere tüm ürün ambalajlarını içerir.</w:t>
      </w:r>
    </w:p>
    <w:p w14:paraId="3EA61515"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 xml:space="preserve">QPLUS logosunun kullanılacağı şeklin uygunluğu konusunda Kuruluşun şüphe duyduğu/emin olamadığı durumlarda, QPLUS Belgelendirme Müdürlüğü’nden onay alınmalı ve yönlendirilen şekilde kullanılmalıdır. </w:t>
      </w:r>
    </w:p>
    <w:p w14:paraId="048399CE"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tarafından belgelendirilen müşteri kuruluşlar, TÜRKAK Akreditasyon Markasını, sadece aşağıda verilen dokümanların güncel versiyonlarında yer alan bilgiler doğrultusunda kullanabilir:</w:t>
      </w:r>
    </w:p>
    <w:p w14:paraId="47B018C7" w14:textId="77777777" w:rsidR="00543AF4" w:rsidRPr="00DD0D00" w:rsidRDefault="00543AF4" w:rsidP="006073E9">
      <w:pPr>
        <w:pStyle w:val="GvdeMetni"/>
        <w:widowControl w:val="0"/>
        <w:numPr>
          <w:ilvl w:val="0"/>
          <w:numId w:val="61"/>
        </w:numPr>
        <w:tabs>
          <w:tab w:val="left" w:pos="-1244"/>
          <w:tab w:val="left" w:pos="-720"/>
          <w:tab w:val="left" w:pos="-82"/>
          <w:tab w:val="decimal" w:pos="54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ind w:left="567"/>
        <w:rPr>
          <w:rFonts w:ascii="Calibri" w:hAnsi="Calibri" w:cs="Calibri"/>
          <w:sz w:val="22"/>
          <w:szCs w:val="22"/>
          <w:lang w:val="tr-TR"/>
        </w:rPr>
      </w:pPr>
      <w:r w:rsidRPr="00DD0D00">
        <w:rPr>
          <w:rFonts w:ascii="Calibri" w:hAnsi="Calibri" w:cs="Calibri"/>
          <w:sz w:val="22"/>
          <w:szCs w:val="22"/>
          <w:lang w:val="tr-TR"/>
        </w:rPr>
        <w:t>R10.06 TÜRKAK Akreditasyon Markasının TÜRKAK Tarafından Akredite Edilmiş Kuruluşlarca Kullanılmasına İlişkin Şartlar (</w:t>
      </w:r>
      <w:hyperlink r:id="rId8" w:history="1">
        <w:r w:rsidRPr="00DD0D00">
          <w:rPr>
            <w:rStyle w:val="Kpr"/>
            <w:rFonts w:ascii="Calibri" w:hAnsi="Calibri" w:cs="Calibri"/>
            <w:sz w:val="22"/>
            <w:szCs w:val="22"/>
            <w:lang w:val="tr-TR"/>
          </w:rPr>
          <w:t>www.turkak.org.tr</w:t>
        </w:r>
      </w:hyperlink>
      <w:r w:rsidRPr="00DD0D00">
        <w:rPr>
          <w:rFonts w:ascii="Calibri" w:hAnsi="Calibri" w:cs="Calibri"/>
          <w:sz w:val="22"/>
          <w:szCs w:val="22"/>
          <w:lang w:val="tr-TR"/>
        </w:rPr>
        <w:t xml:space="preserve"> adresinden ulaşılabilir)</w:t>
      </w:r>
    </w:p>
    <w:p w14:paraId="49B352D3" w14:textId="77777777" w:rsidR="00543AF4" w:rsidRPr="00DD0D00" w:rsidRDefault="00543AF4" w:rsidP="006073E9">
      <w:pPr>
        <w:pStyle w:val="ListeParagraf"/>
        <w:numPr>
          <w:ilvl w:val="1"/>
          <w:numId w:val="2"/>
        </w:numPr>
        <w:tabs>
          <w:tab w:val="left" w:pos="392"/>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’den sertifika alan kuruluşlar, TÜRKAK Akreditasyon Markasını eğer alınan sertifika akreditasyon kapsamında ise kırtasiye, reklâm, tanıtım veya benzeri malzemelerinde kullanabilir. Ancak TÜRKAK Akreditasyon Markası, QPLUS logosu olmaksızın tek başına kullanılamaz.</w:t>
      </w:r>
    </w:p>
    <w:p w14:paraId="7F7D3BE5" w14:textId="77777777"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“Tanıtım Malzemeleri” terimi akredite bir ürün belgelendirme faaliyeti altında üretilmiş ürünler veya mallar haricindeki ürünler ve malzemeler üzerine iliştirilmiş notları, etiketleri, dokümanları veya yazılı bildirimleri kapsamaktadır. Bu kısıtlama paketleme ve promosyon malzemeleri için de geçerlidir.</w:t>
      </w:r>
    </w:p>
    <w:p w14:paraId="026FB8D4" w14:textId="77777777"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TÜRKAK Akreditasyon Markası taşıtların üzerinde kullanılmamalıdır.</w:t>
      </w:r>
    </w:p>
    <w:p w14:paraId="13126194" w14:textId="77777777"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TÜRKAK Akreditasyon Markası binaların veya bayrakların üzerinde kullanılmamalıdır.</w:t>
      </w:r>
    </w:p>
    <w:p w14:paraId="433625F6" w14:textId="397C2D62"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 xml:space="preserve">TÜRKAK Akreditasyon Markası Ürün üzerinde kullanılamaz (Ürün, doğrudan dokunulabilen veya bir paket veya kutu içerisinde olabilir.), promosyon malzemelerinde, binaların dış duvarlarında ve </w:t>
      </w:r>
      <w:r w:rsidR="00B7141D" w:rsidRPr="00DD0D00">
        <w:rPr>
          <w:rFonts w:ascii="Calibri" w:hAnsi="Calibri" w:cs="Calibri"/>
          <w:sz w:val="22"/>
          <w:szCs w:val="22"/>
        </w:rPr>
        <w:t>laboratuvar</w:t>
      </w:r>
      <w:r w:rsidRPr="00DD0D00">
        <w:rPr>
          <w:rFonts w:ascii="Calibri" w:hAnsi="Calibri" w:cs="Calibri"/>
          <w:sz w:val="22"/>
          <w:szCs w:val="22"/>
        </w:rPr>
        <w:t xml:space="preserve"> deneyleri, kalibrasyon veya muayene raporları, ürün ambalajı üzerinde kullanılamaz.</w:t>
      </w:r>
    </w:p>
    <w:p w14:paraId="0F5B2BE2" w14:textId="77777777"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Belgelendirmenin askıya alınmasında, iptalinde veya QPLUS ile firma arasındaki sözleşmenin iptali durumlarında, logo kullanımı kesinlikle durdurulmalıdır. Üzerinde logo bulunan tüm broşür, ambalaj, bayrak, araba, promosyon malzemeleri vb. kullanımdan kaldırılmalıdır.</w:t>
      </w:r>
    </w:p>
    <w:p w14:paraId="37AF2497" w14:textId="77777777"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IAF markası hiçbir şekilde müşteri tarafından kullanılamaz.</w:t>
      </w:r>
    </w:p>
    <w:p w14:paraId="551B8421" w14:textId="77777777"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QPLUS logosu ve akreditasyon markası, talep halinde, ilgili kuruluşlara gönderilecektir. Ayrıca QPLUS logosuna QPLUS web sitesi üzerinden de ulaşılabilir.</w:t>
      </w:r>
    </w:p>
    <w:p w14:paraId="1BA8C693" w14:textId="77777777"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 xml:space="preserve"> Belgelendirilen kuruluşlar, bu talimat hükümlerine uymakla yükümlüdürler. </w:t>
      </w:r>
    </w:p>
    <w:p w14:paraId="34D6AE0D" w14:textId="1353B1A1" w:rsidR="00543AF4" w:rsidRPr="00DD0D00" w:rsidRDefault="00543AF4" w:rsidP="006073E9">
      <w:pPr>
        <w:pStyle w:val="ListeParagraf"/>
        <w:numPr>
          <w:ilvl w:val="1"/>
          <w:numId w:val="2"/>
        </w:numPr>
        <w:tabs>
          <w:tab w:val="left" w:pos="518"/>
        </w:tabs>
        <w:ind w:left="14" w:firstLine="0"/>
        <w:contextualSpacing w:val="0"/>
        <w:jc w:val="both"/>
        <w:outlineLvl w:val="1"/>
        <w:rPr>
          <w:rFonts w:ascii="Calibri" w:hAnsi="Calibri" w:cs="Calibri"/>
          <w:sz w:val="22"/>
          <w:szCs w:val="22"/>
        </w:rPr>
      </w:pPr>
      <w:r w:rsidRPr="00DD0D00">
        <w:rPr>
          <w:rFonts w:ascii="Calibri" w:hAnsi="Calibri" w:cs="Calibri"/>
          <w:sz w:val="22"/>
          <w:szCs w:val="22"/>
        </w:rPr>
        <w:t xml:space="preserve">QPLUS, bu talimat ile belirtilen şartları yerine getirmeyen kuruluşların belgelendirmelerini askıya alma, geri çekme, iptal etme veya sözleşmelerini </w:t>
      </w:r>
      <w:r w:rsidR="006073E9" w:rsidRPr="00DD0D00">
        <w:rPr>
          <w:rFonts w:ascii="Calibri" w:hAnsi="Calibri" w:cs="Calibri"/>
          <w:sz w:val="22"/>
          <w:szCs w:val="22"/>
        </w:rPr>
        <w:t>feshetme</w:t>
      </w:r>
      <w:r w:rsidRPr="00DD0D00">
        <w:rPr>
          <w:rFonts w:ascii="Calibri" w:hAnsi="Calibri" w:cs="Calibri"/>
          <w:sz w:val="22"/>
          <w:szCs w:val="22"/>
        </w:rPr>
        <w:t xml:space="preserve"> hakkına sahiptir. Ayrıca bu talimat dışında logo kullanımı tespit edilirse yasadan doğan haklarını kullanma ve yasal mevzuatlara göre işlem yapma hakkına sahiptir.</w:t>
      </w:r>
    </w:p>
    <w:p w14:paraId="120F590E" w14:textId="276BD521" w:rsidR="00F84588" w:rsidRPr="00DD0D00" w:rsidRDefault="00F84588" w:rsidP="006073E9">
      <w:pPr>
        <w:tabs>
          <w:tab w:val="left" w:pos="3423"/>
        </w:tabs>
        <w:jc w:val="both"/>
        <w:rPr>
          <w:rFonts w:ascii="Calibri" w:hAnsi="Calibri" w:cs="Calibri"/>
          <w:b/>
          <w:sz w:val="22"/>
          <w:szCs w:val="22"/>
        </w:rPr>
      </w:pPr>
      <w:r w:rsidRPr="00DD0D00">
        <w:rPr>
          <w:rFonts w:ascii="Calibri" w:hAnsi="Calibri" w:cs="Calibri"/>
          <w:b/>
          <w:sz w:val="22"/>
          <w:szCs w:val="22"/>
        </w:rPr>
        <w:lastRenderedPageBreak/>
        <w:t>Revizyon Tarihçesi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062"/>
        <w:gridCol w:w="1984"/>
        <w:gridCol w:w="5668"/>
      </w:tblGrid>
      <w:tr w:rsidR="00F84588" w:rsidRPr="00792B56" w14:paraId="21A42F50" w14:textId="77777777" w:rsidTr="0012103C">
        <w:trPr>
          <w:trHeight w:val="397"/>
        </w:trPr>
        <w:tc>
          <w:tcPr>
            <w:tcW w:w="918" w:type="dxa"/>
            <w:shd w:val="clear" w:color="auto" w:fill="D9D9D9"/>
            <w:vAlign w:val="center"/>
          </w:tcPr>
          <w:p w14:paraId="71D81AE4" w14:textId="77777777" w:rsidR="00F84588" w:rsidRPr="00792B56" w:rsidRDefault="00F84588" w:rsidP="006073E9">
            <w:pPr>
              <w:spacing w:before="0" w:after="0"/>
              <w:jc w:val="both"/>
              <w:rPr>
                <w:rFonts w:ascii="Calibri" w:hAnsi="Calibri" w:cs="Calibri"/>
                <w:sz w:val="18"/>
                <w:szCs w:val="18"/>
              </w:rPr>
            </w:pPr>
            <w:r w:rsidRPr="00792B56">
              <w:rPr>
                <w:rFonts w:ascii="Calibri" w:hAnsi="Calibri" w:cs="Calibri"/>
                <w:sz w:val="18"/>
                <w:szCs w:val="18"/>
              </w:rPr>
              <w:t>Revizyon Numarası</w:t>
            </w:r>
          </w:p>
        </w:tc>
        <w:tc>
          <w:tcPr>
            <w:tcW w:w="1062" w:type="dxa"/>
            <w:shd w:val="clear" w:color="auto" w:fill="D9D9D9"/>
            <w:vAlign w:val="center"/>
          </w:tcPr>
          <w:p w14:paraId="0A8C8E7F" w14:textId="4C1F1CA7" w:rsidR="00F84588" w:rsidRPr="00792B56" w:rsidRDefault="002B1488" w:rsidP="006073E9">
            <w:pPr>
              <w:spacing w:before="0" w:after="0"/>
              <w:jc w:val="both"/>
              <w:rPr>
                <w:rFonts w:ascii="Calibri" w:hAnsi="Calibri" w:cs="Calibri"/>
                <w:sz w:val="18"/>
                <w:szCs w:val="18"/>
              </w:rPr>
            </w:pPr>
            <w:r w:rsidRPr="00792B56">
              <w:rPr>
                <w:rFonts w:ascii="Calibri" w:hAnsi="Calibri" w:cs="Calibri"/>
                <w:sz w:val="18"/>
                <w:szCs w:val="18"/>
              </w:rPr>
              <w:t>Revizyon</w:t>
            </w:r>
            <w:r w:rsidR="00F84588" w:rsidRPr="00792B56">
              <w:rPr>
                <w:rFonts w:ascii="Calibri" w:hAnsi="Calibri" w:cs="Calibri"/>
                <w:sz w:val="18"/>
                <w:szCs w:val="18"/>
              </w:rPr>
              <w:t xml:space="preserve"> Tarihi</w:t>
            </w:r>
          </w:p>
        </w:tc>
        <w:tc>
          <w:tcPr>
            <w:tcW w:w="1984" w:type="dxa"/>
            <w:shd w:val="clear" w:color="auto" w:fill="D9D9D9"/>
            <w:vAlign w:val="center"/>
          </w:tcPr>
          <w:p w14:paraId="4D4366BE" w14:textId="77777777" w:rsidR="00F84588" w:rsidRPr="00792B56" w:rsidRDefault="00F84588" w:rsidP="006073E9">
            <w:pPr>
              <w:spacing w:before="0" w:after="0"/>
              <w:jc w:val="both"/>
              <w:rPr>
                <w:rFonts w:ascii="Calibri" w:hAnsi="Calibri" w:cs="Calibri"/>
                <w:sz w:val="18"/>
                <w:szCs w:val="18"/>
              </w:rPr>
            </w:pPr>
            <w:r w:rsidRPr="00792B56">
              <w:rPr>
                <w:rFonts w:ascii="Calibri" w:hAnsi="Calibri" w:cs="Calibri"/>
                <w:sz w:val="18"/>
                <w:szCs w:val="18"/>
              </w:rPr>
              <w:t>Revizyondan Etkilenen Başlık/Bölümler</w:t>
            </w:r>
          </w:p>
        </w:tc>
        <w:tc>
          <w:tcPr>
            <w:tcW w:w="5668" w:type="dxa"/>
            <w:shd w:val="clear" w:color="auto" w:fill="D9D9D9"/>
            <w:vAlign w:val="center"/>
          </w:tcPr>
          <w:p w14:paraId="2DC9613D" w14:textId="77777777" w:rsidR="00F84588" w:rsidRPr="00792B56" w:rsidRDefault="00F84588" w:rsidP="006073E9">
            <w:pPr>
              <w:spacing w:before="0" w:after="0"/>
              <w:jc w:val="both"/>
              <w:rPr>
                <w:rFonts w:ascii="Calibri" w:hAnsi="Calibri" w:cs="Calibri"/>
                <w:sz w:val="18"/>
                <w:szCs w:val="18"/>
              </w:rPr>
            </w:pPr>
            <w:r w:rsidRPr="00792B56">
              <w:rPr>
                <w:rFonts w:ascii="Calibri" w:hAnsi="Calibri" w:cs="Calibri"/>
                <w:sz w:val="18"/>
                <w:szCs w:val="18"/>
              </w:rPr>
              <w:t>Revizyon Açıklaması</w:t>
            </w:r>
          </w:p>
        </w:tc>
      </w:tr>
      <w:tr w:rsidR="00F84588" w:rsidRPr="00792B56" w14:paraId="1969CEAD" w14:textId="77777777" w:rsidTr="0012103C">
        <w:trPr>
          <w:trHeight w:val="397"/>
        </w:trPr>
        <w:tc>
          <w:tcPr>
            <w:tcW w:w="918" w:type="dxa"/>
            <w:shd w:val="clear" w:color="auto" w:fill="auto"/>
            <w:vAlign w:val="center"/>
          </w:tcPr>
          <w:p w14:paraId="32B7D4D9" w14:textId="60FFBDDA" w:rsidR="00F84588" w:rsidRPr="00792B56" w:rsidRDefault="00F84588" w:rsidP="006073E9">
            <w:pPr>
              <w:spacing w:before="0" w:after="0"/>
              <w:jc w:val="both"/>
              <w:rPr>
                <w:rFonts w:ascii="Calibri" w:hAnsi="Calibri" w:cs="Calibri"/>
                <w:sz w:val="18"/>
                <w:szCs w:val="18"/>
              </w:rPr>
            </w:pPr>
            <w:r w:rsidRPr="00792B56">
              <w:rPr>
                <w:rFonts w:ascii="Calibri" w:hAnsi="Calibri" w:cs="Calibri"/>
                <w:sz w:val="18"/>
                <w:szCs w:val="18"/>
              </w:rPr>
              <w:t>0</w:t>
            </w:r>
          </w:p>
        </w:tc>
        <w:tc>
          <w:tcPr>
            <w:tcW w:w="1062" w:type="dxa"/>
            <w:shd w:val="clear" w:color="auto" w:fill="auto"/>
            <w:vAlign w:val="center"/>
          </w:tcPr>
          <w:p w14:paraId="516D58EE" w14:textId="77777777" w:rsidR="00F84588" w:rsidRPr="00792B56" w:rsidRDefault="00F84588" w:rsidP="006073E9">
            <w:pPr>
              <w:spacing w:before="0" w:after="0"/>
              <w:jc w:val="both"/>
              <w:rPr>
                <w:rFonts w:ascii="Calibri" w:hAnsi="Calibri" w:cs="Calibri"/>
                <w:sz w:val="18"/>
                <w:szCs w:val="18"/>
              </w:rPr>
            </w:pPr>
            <w:r w:rsidRPr="00792B56">
              <w:rPr>
                <w:rFonts w:ascii="Calibri" w:hAnsi="Calibri" w:cs="Calibri"/>
                <w:sz w:val="18"/>
                <w:szCs w:val="18"/>
              </w:rPr>
              <w:t>18.08.2021</w:t>
            </w:r>
          </w:p>
        </w:tc>
        <w:tc>
          <w:tcPr>
            <w:tcW w:w="1984" w:type="dxa"/>
            <w:shd w:val="clear" w:color="auto" w:fill="auto"/>
            <w:vAlign w:val="center"/>
          </w:tcPr>
          <w:p w14:paraId="6AF982F7" w14:textId="522ABE96" w:rsidR="00F84588" w:rsidRPr="00792B56" w:rsidRDefault="001127B3" w:rsidP="006073E9">
            <w:pPr>
              <w:spacing w:before="0" w:after="0"/>
              <w:jc w:val="both"/>
              <w:rPr>
                <w:rFonts w:ascii="Calibri" w:hAnsi="Calibri" w:cs="Calibri"/>
                <w:sz w:val="18"/>
                <w:szCs w:val="18"/>
              </w:rPr>
            </w:pPr>
            <w:r w:rsidRPr="00792B56">
              <w:rPr>
                <w:rFonts w:ascii="Calibri" w:hAnsi="Calibri" w:cs="Calibri"/>
                <w:sz w:val="18"/>
                <w:szCs w:val="18"/>
              </w:rPr>
              <w:t>-</w:t>
            </w:r>
          </w:p>
        </w:tc>
        <w:tc>
          <w:tcPr>
            <w:tcW w:w="5668" w:type="dxa"/>
            <w:shd w:val="clear" w:color="auto" w:fill="auto"/>
            <w:vAlign w:val="center"/>
          </w:tcPr>
          <w:p w14:paraId="01223C23" w14:textId="77777777" w:rsidR="00F84588" w:rsidRPr="00792B56" w:rsidRDefault="00F84588" w:rsidP="006073E9">
            <w:pPr>
              <w:spacing w:before="0" w:after="0"/>
              <w:jc w:val="both"/>
              <w:rPr>
                <w:rFonts w:ascii="Calibri" w:hAnsi="Calibri" w:cs="Calibri"/>
                <w:sz w:val="18"/>
                <w:szCs w:val="18"/>
              </w:rPr>
            </w:pPr>
            <w:r w:rsidRPr="00792B56">
              <w:rPr>
                <w:rFonts w:ascii="Calibri" w:hAnsi="Calibri" w:cs="Calibri"/>
                <w:sz w:val="18"/>
                <w:szCs w:val="18"/>
              </w:rPr>
              <w:t>İlk Yayın</w:t>
            </w:r>
          </w:p>
        </w:tc>
      </w:tr>
      <w:tr w:rsidR="001127B3" w:rsidRPr="00792B56" w14:paraId="6FB4F607" w14:textId="77777777" w:rsidTr="0012103C">
        <w:trPr>
          <w:trHeight w:val="397"/>
        </w:trPr>
        <w:tc>
          <w:tcPr>
            <w:tcW w:w="918" w:type="dxa"/>
            <w:shd w:val="clear" w:color="auto" w:fill="auto"/>
            <w:vAlign w:val="center"/>
          </w:tcPr>
          <w:p w14:paraId="777C6F19" w14:textId="10A804D4" w:rsidR="001127B3" w:rsidRPr="00792B56" w:rsidRDefault="00543AF4" w:rsidP="006073E9">
            <w:pPr>
              <w:spacing w:before="0" w:after="0"/>
              <w:jc w:val="both"/>
              <w:rPr>
                <w:rFonts w:ascii="Calibri" w:hAnsi="Calibri" w:cs="Calibri"/>
                <w:sz w:val="18"/>
                <w:szCs w:val="18"/>
              </w:rPr>
            </w:pPr>
            <w:r>
              <w:rPr>
                <w:rFonts w:ascii="Calibri" w:hAnsi="Calibri" w:cs="Calibri"/>
                <w:sz w:val="18"/>
                <w:szCs w:val="18"/>
              </w:rPr>
              <w:t>1</w:t>
            </w:r>
          </w:p>
        </w:tc>
        <w:tc>
          <w:tcPr>
            <w:tcW w:w="1062" w:type="dxa"/>
            <w:shd w:val="clear" w:color="auto" w:fill="auto"/>
            <w:vAlign w:val="center"/>
          </w:tcPr>
          <w:p w14:paraId="7BBF0911" w14:textId="0D01D64A" w:rsidR="001127B3" w:rsidRPr="00792B56" w:rsidRDefault="008413AB" w:rsidP="006073E9">
            <w:pPr>
              <w:spacing w:before="0" w:after="0"/>
              <w:jc w:val="both"/>
              <w:rPr>
                <w:rFonts w:ascii="Calibri" w:hAnsi="Calibri" w:cs="Calibri"/>
                <w:sz w:val="18"/>
                <w:szCs w:val="18"/>
              </w:rPr>
            </w:pPr>
            <w:r>
              <w:rPr>
                <w:rFonts w:ascii="Calibri" w:hAnsi="Calibri" w:cs="Calibri"/>
                <w:sz w:val="18"/>
                <w:szCs w:val="18"/>
              </w:rPr>
              <w:t>09</w:t>
            </w:r>
            <w:r w:rsidR="001127B3" w:rsidRPr="00792B56">
              <w:rPr>
                <w:rFonts w:ascii="Calibri" w:hAnsi="Calibri" w:cs="Calibri"/>
                <w:sz w:val="18"/>
                <w:szCs w:val="18"/>
              </w:rPr>
              <w:t>.0</w:t>
            </w:r>
            <w:r>
              <w:rPr>
                <w:rFonts w:ascii="Calibri" w:hAnsi="Calibri" w:cs="Calibri"/>
                <w:sz w:val="18"/>
                <w:szCs w:val="18"/>
              </w:rPr>
              <w:t>5</w:t>
            </w:r>
            <w:r w:rsidR="001127B3" w:rsidRPr="00792B56">
              <w:rPr>
                <w:rFonts w:ascii="Calibri" w:hAnsi="Calibri" w:cs="Calibri"/>
                <w:sz w:val="18"/>
                <w:szCs w:val="18"/>
              </w:rPr>
              <w:t>.202</w:t>
            </w:r>
            <w:r>
              <w:rPr>
                <w:rFonts w:ascii="Calibri" w:hAnsi="Calibri" w:cs="Calibri"/>
                <w:sz w:val="18"/>
                <w:szCs w:val="18"/>
              </w:rPr>
              <w:t>5</w:t>
            </w:r>
          </w:p>
        </w:tc>
        <w:tc>
          <w:tcPr>
            <w:tcW w:w="1984" w:type="dxa"/>
            <w:shd w:val="clear" w:color="auto" w:fill="auto"/>
            <w:vAlign w:val="center"/>
          </w:tcPr>
          <w:p w14:paraId="6ACBBC19" w14:textId="786E6E93" w:rsidR="001127B3" w:rsidRPr="00792B56" w:rsidRDefault="001127B3" w:rsidP="006073E9">
            <w:pPr>
              <w:spacing w:before="0" w:after="0"/>
              <w:jc w:val="both"/>
              <w:rPr>
                <w:rFonts w:ascii="Calibri" w:hAnsi="Calibri" w:cs="Calibri"/>
                <w:sz w:val="18"/>
                <w:szCs w:val="18"/>
              </w:rPr>
            </w:pPr>
            <w:r w:rsidRPr="00792B56">
              <w:rPr>
                <w:rFonts w:ascii="Calibri" w:hAnsi="Calibri" w:cs="Calibri"/>
                <w:sz w:val="18"/>
                <w:szCs w:val="18"/>
              </w:rPr>
              <w:t>Tümü</w:t>
            </w:r>
          </w:p>
        </w:tc>
        <w:tc>
          <w:tcPr>
            <w:tcW w:w="5668" w:type="dxa"/>
            <w:shd w:val="clear" w:color="auto" w:fill="auto"/>
            <w:vAlign w:val="center"/>
          </w:tcPr>
          <w:p w14:paraId="24FBECB7" w14:textId="411A8292" w:rsidR="001127B3" w:rsidRPr="00792B56" w:rsidRDefault="006A222B" w:rsidP="006073E9">
            <w:pPr>
              <w:spacing w:before="0" w:after="0"/>
              <w:jc w:val="both"/>
              <w:rPr>
                <w:rFonts w:ascii="Calibri" w:hAnsi="Calibri" w:cs="Calibri"/>
                <w:sz w:val="18"/>
                <w:szCs w:val="18"/>
              </w:rPr>
            </w:pPr>
            <w:r w:rsidRPr="00792B56">
              <w:rPr>
                <w:rFonts w:ascii="Calibri" w:hAnsi="Calibri" w:cs="Calibri"/>
                <w:sz w:val="18"/>
                <w:szCs w:val="18"/>
              </w:rPr>
              <w:t xml:space="preserve">Akreditasyon </w:t>
            </w:r>
            <w:r w:rsidR="004F1AD3" w:rsidRPr="00792B56">
              <w:rPr>
                <w:rFonts w:ascii="Calibri" w:hAnsi="Calibri" w:cs="Calibri"/>
                <w:sz w:val="18"/>
                <w:szCs w:val="18"/>
              </w:rPr>
              <w:t>kapsam</w:t>
            </w:r>
            <w:r w:rsidR="0061241B" w:rsidRPr="00792B56">
              <w:rPr>
                <w:rFonts w:ascii="Calibri" w:hAnsi="Calibri" w:cs="Calibri"/>
                <w:sz w:val="18"/>
                <w:szCs w:val="18"/>
              </w:rPr>
              <w:t>ının</w:t>
            </w:r>
            <w:r w:rsidR="004F1AD3" w:rsidRPr="00792B56">
              <w:rPr>
                <w:rFonts w:ascii="Calibri" w:hAnsi="Calibri" w:cs="Calibri"/>
                <w:sz w:val="18"/>
                <w:szCs w:val="18"/>
              </w:rPr>
              <w:t xml:space="preserve"> genişletme çalışmaları nedeniyle </w:t>
            </w:r>
            <w:r w:rsidR="00B7250A">
              <w:rPr>
                <w:rFonts w:ascii="Calibri" w:hAnsi="Calibri" w:cs="Calibri"/>
                <w:sz w:val="18"/>
                <w:szCs w:val="18"/>
              </w:rPr>
              <w:t xml:space="preserve">GGYS gereklilikleri eklenerek </w:t>
            </w:r>
            <w:r w:rsidR="004F1AD3" w:rsidRPr="00792B56">
              <w:rPr>
                <w:rFonts w:ascii="Calibri" w:hAnsi="Calibri" w:cs="Calibri"/>
                <w:sz w:val="18"/>
                <w:szCs w:val="18"/>
              </w:rPr>
              <w:t>revize edilmiştir.</w:t>
            </w:r>
          </w:p>
        </w:tc>
      </w:tr>
    </w:tbl>
    <w:p w14:paraId="0B2A9307" w14:textId="77777777" w:rsidR="00F84588" w:rsidRPr="00792B56" w:rsidRDefault="00F84588" w:rsidP="006073E9">
      <w:pPr>
        <w:tabs>
          <w:tab w:val="left" w:pos="3423"/>
        </w:tabs>
        <w:spacing w:after="0"/>
        <w:jc w:val="both"/>
        <w:rPr>
          <w:rFonts w:ascii="Calibri Light" w:hAnsi="Calibri Light" w:cs="Calibri Light"/>
          <w:b/>
        </w:rPr>
      </w:pPr>
    </w:p>
    <w:p w14:paraId="605C1218" w14:textId="1DEDF7CC" w:rsidR="00D21717" w:rsidRDefault="00D21717" w:rsidP="006073E9">
      <w:pPr>
        <w:jc w:val="both"/>
      </w:pPr>
    </w:p>
    <w:sectPr w:rsidR="00D21717" w:rsidSect="00A25AE3">
      <w:headerReference w:type="default" r:id="rId9"/>
      <w:footerReference w:type="default" r:id="rId10"/>
      <w:pgSz w:w="11906" w:h="16838"/>
      <w:pgMar w:top="1417" w:right="847" w:bottom="1135"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69045" w14:textId="77777777" w:rsidR="00FF494A" w:rsidRDefault="00FF494A" w:rsidP="001A5BF4">
      <w:pPr>
        <w:spacing w:before="0" w:after="0"/>
      </w:pPr>
      <w:r>
        <w:separator/>
      </w:r>
    </w:p>
  </w:endnote>
  <w:endnote w:type="continuationSeparator" w:id="0">
    <w:p w14:paraId="062ED7A8" w14:textId="77777777" w:rsidR="00FF494A" w:rsidRDefault="00FF494A" w:rsidP="001A5B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A25AE3" w:rsidRPr="00783A2D" w14:paraId="513076D7" w14:textId="77777777" w:rsidTr="00A25AE3">
      <w:trPr>
        <w:trHeight w:val="284"/>
      </w:trPr>
      <w:tc>
        <w:tcPr>
          <w:tcW w:w="9626" w:type="dxa"/>
          <w:vAlign w:val="center"/>
        </w:tcPr>
        <w:p w14:paraId="0A148B4B" w14:textId="2351F21C" w:rsidR="00A25AE3" w:rsidRPr="00AE48CC" w:rsidRDefault="00A25AE3" w:rsidP="00A25AE3">
          <w:pPr>
            <w:pStyle w:val="AltBilgi"/>
            <w:jc w:val="center"/>
            <w:rPr>
              <w:rFonts w:ascii="Calibri" w:hAnsi="Calibri" w:cs="Calibri"/>
              <w:sz w:val="20"/>
              <w:szCs w:val="20"/>
            </w:rPr>
          </w:pPr>
        </w:p>
      </w:tc>
    </w:tr>
  </w:tbl>
  <w:p w14:paraId="0494F404" w14:textId="77777777" w:rsidR="001A5BF4" w:rsidRPr="00783A2D" w:rsidRDefault="001A5BF4" w:rsidP="0062457B">
    <w:pPr>
      <w:pStyle w:val="AltBilgi"/>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C99C3" w14:textId="77777777" w:rsidR="00FF494A" w:rsidRDefault="00FF494A" w:rsidP="001A5BF4">
      <w:pPr>
        <w:spacing w:before="0" w:after="0"/>
      </w:pPr>
      <w:r>
        <w:separator/>
      </w:r>
    </w:p>
  </w:footnote>
  <w:footnote w:type="continuationSeparator" w:id="0">
    <w:p w14:paraId="5270A6B3" w14:textId="77777777" w:rsidR="00FF494A" w:rsidRDefault="00FF494A" w:rsidP="001A5B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0" w:type="dxa"/>
      <w:tblLook w:val="04A0" w:firstRow="1" w:lastRow="0" w:firstColumn="1" w:lastColumn="0" w:noHBand="0" w:noVBand="1"/>
    </w:tblPr>
    <w:tblGrid>
      <w:gridCol w:w="2417"/>
      <w:gridCol w:w="1803"/>
      <w:gridCol w:w="1803"/>
      <w:gridCol w:w="1803"/>
      <w:gridCol w:w="1804"/>
    </w:tblGrid>
    <w:tr w:rsidR="00BD6036" w:rsidRPr="00D65D74" w14:paraId="7C602E44" w14:textId="77777777" w:rsidTr="00CF648E">
      <w:trPr>
        <w:trHeight w:val="964"/>
      </w:trPr>
      <w:tc>
        <w:tcPr>
          <w:tcW w:w="2417" w:type="dxa"/>
          <w:vAlign w:val="center"/>
        </w:tcPr>
        <w:p w14:paraId="2DA6BBE7" w14:textId="77777777" w:rsidR="00BD6036" w:rsidRPr="00D65D74" w:rsidRDefault="00BD6036" w:rsidP="00BD6036">
          <w:pPr>
            <w:pStyle w:val="stBilgi"/>
            <w:jc w:val="center"/>
            <w:rPr>
              <w:rFonts w:ascii="Calibri" w:hAnsi="Calibri" w:cs="Calibri"/>
              <w:b/>
              <w:bCs/>
              <w:sz w:val="28"/>
              <w:szCs w:val="28"/>
            </w:rPr>
          </w:pPr>
          <w:r w:rsidRPr="00D65D74">
            <w:rPr>
              <w:rFonts w:ascii="Calibri" w:hAnsi="Calibri" w:cs="Calibri"/>
              <w:noProof/>
              <w:sz w:val="20"/>
              <w:lang w:eastAsia="tr-TR"/>
            </w:rPr>
            <w:drawing>
              <wp:inline distT="0" distB="0" distL="0" distR="0" wp14:anchorId="377A9772" wp14:editId="7510C60E">
                <wp:extent cx="1209600" cy="432000"/>
                <wp:effectExtent l="0" t="0" r="0" b="6350"/>
                <wp:docPr id="1671985275" name="Resim 1671985275" descr="metin, yazı tipi, simge, sembol,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26241" name="Resim 1210126241" descr="metin, yazı tipi, simge, sembol, logo içeren bir resim&#10;&#10;Yapay zeka tarafından oluşturulan içerik yanlış olabili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2000"/>
                        </a:xfrm>
                        <a:prstGeom prst="rect">
                          <a:avLst/>
                        </a:prstGeom>
                        <a:noFill/>
                        <a:ln>
                          <a:noFill/>
                        </a:ln>
                      </pic:spPr>
                    </pic:pic>
                  </a:graphicData>
                </a:graphic>
              </wp:inline>
            </w:drawing>
          </w:r>
        </w:p>
      </w:tc>
      <w:tc>
        <w:tcPr>
          <w:tcW w:w="7213" w:type="dxa"/>
          <w:gridSpan w:val="4"/>
          <w:vAlign w:val="center"/>
        </w:tcPr>
        <w:p w14:paraId="70836901" w14:textId="763771C9" w:rsidR="00BD6036" w:rsidRPr="00D65D74" w:rsidRDefault="008C0E4A" w:rsidP="00BD6036">
          <w:pPr>
            <w:pStyle w:val="AltBilgi"/>
            <w:rPr>
              <w:rFonts w:ascii="Calibri" w:hAnsi="Calibri" w:cs="Calibri"/>
              <w:sz w:val="28"/>
              <w:szCs w:val="28"/>
            </w:rPr>
          </w:pPr>
          <w:r w:rsidRPr="008C0E4A">
            <w:rPr>
              <w:rFonts w:ascii="Calibri" w:hAnsi="Calibri" w:cs="Calibri"/>
              <w:b/>
              <w:bCs/>
              <w:sz w:val="28"/>
              <w:szCs w:val="28"/>
            </w:rPr>
            <w:t>LOGO ve SERTİFİKA KULLANIM TALİMATI</w:t>
          </w:r>
        </w:p>
      </w:tc>
    </w:tr>
    <w:tr w:rsidR="00BD6036" w:rsidRPr="00D65D74" w14:paraId="66E49461" w14:textId="77777777" w:rsidTr="00CF648E">
      <w:trPr>
        <w:trHeight w:val="284"/>
      </w:trPr>
      <w:tc>
        <w:tcPr>
          <w:tcW w:w="2417" w:type="dxa"/>
          <w:vAlign w:val="center"/>
        </w:tcPr>
        <w:p w14:paraId="10DBDDEB" w14:textId="77777777" w:rsidR="00BD6036" w:rsidRPr="00D65D74" w:rsidRDefault="00BD6036" w:rsidP="00BD6036">
          <w:pPr>
            <w:pStyle w:val="stBilgi"/>
            <w:rPr>
              <w:rFonts w:ascii="Calibri" w:hAnsi="Calibri" w:cs="Calibri"/>
              <w:sz w:val="18"/>
              <w:szCs w:val="18"/>
            </w:rPr>
          </w:pPr>
          <w:r w:rsidRPr="00D65D74">
            <w:rPr>
              <w:rFonts w:ascii="Calibri" w:hAnsi="Calibri" w:cs="Calibri"/>
              <w:sz w:val="18"/>
              <w:szCs w:val="18"/>
            </w:rPr>
            <w:t>Doküman Kodu</w:t>
          </w:r>
        </w:p>
      </w:tc>
      <w:tc>
        <w:tcPr>
          <w:tcW w:w="1803" w:type="dxa"/>
          <w:vAlign w:val="center"/>
        </w:tcPr>
        <w:p w14:paraId="5DDD338C" w14:textId="77777777" w:rsidR="00BD6036" w:rsidRPr="00D65D74" w:rsidRDefault="00BD6036" w:rsidP="00BD6036">
          <w:pPr>
            <w:pStyle w:val="stBilgi"/>
            <w:rPr>
              <w:rFonts w:ascii="Calibri" w:hAnsi="Calibri" w:cs="Calibri"/>
              <w:sz w:val="18"/>
              <w:szCs w:val="18"/>
            </w:rPr>
          </w:pPr>
          <w:r w:rsidRPr="00D65D74">
            <w:rPr>
              <w:rFonts w:ascii="Calibri" w:hAnsi="Calibri" w:cs="Calibri"/>
              <w:sz w:val="18"/>
              <w:szCs w:val="18"/>
            </w:rPr>
            <w:t>Yayın Tarihi</w:t>
          </w:r>
        </w:p>
      </w:tc>
      <w:tc>
        <w:tcPr>
          <w:tcW w:w="1803" w:type="dxa"/>
          <w:vAlign w:val="center"/>
        </w:tcPr>
        <w:p w14:paraId="0A0F5E06" w14:textId="77777777" w:rsidR="00BD6036" w:rsidRPr="00D65D74" w:rsidRDefault="00BD6036" w:rsidP="00BD6036">
          <w:pPr>
            <w:pStyle w:val="stBilgi"/>
            <w:rPr>
              <w:rFonts w:ascii="Calibri" w:hAnsi="Calibri" w:cs="Calibri"/>
              <w:sz w:val="18"/>
              <w:szCs w:val="18"/>
            </w:rPr>
          </w:pPr>
          <w:r w:rsidRPr="00D65D74">
            <w:rPr>
              <w:rFonts w:ascii="Calibri" w:hAnsi="Calibri" w:cs="Calibri"/>
              <w:sz w:val="18"/>
              <w:szCs w:val="18"/>
            </w:rPr>
            <w:t>Revizyon No</w:t>
          </w:r>
        </w:p>
      </w:tc>
      <w:tc>
        <w:tcPr>
          <w:tcW w:w="1803" w:type="dxa"/>
          <w:vAlign w:val="center"/>
        </w:tcPr>
        <w:p w14:paraId="0A96CFB2" w14:textId="77777777" w:rsidR="00BD6036" w:rsidRPr="00D65D74" w:rsidRDefault="00BD6036" w:rsidP="00BD6036">
          <w:pPr>
            <w:pStyle w:val="stBilgi"/>
            <w:rPr>
              <w:rFonts w:ascii="Calibri" w:hAnsi="Calibri" w:cs="Calibri"/>
              <w:sz w:val="18"/>
              <w:szCs w:val="18"/>
            </w:rPr>
          </w:pPr>
          <w:r w:rsidRPr="00D65D74">
            <w:rPr>
              <w:rFonts w:ascii="Calibri" w:hAnsi="Calibri" w:cs="Calibri"/>
              <w:sz w:val="18"/>
              <w:szCs w:val="18"/>
            </w:rPr>
            <w:t>Revizyon Tarihi</w:t>
          </w:r>
        </w:p>
      </w:tc>
      <w:tc>
        <w:tcPr>
          <w:tcW w:w="1804" w:type="dxa"/>
          <w:vAlign w:val="center"/>
        </w:tcPr>
        <w:p w14:paraId="56AA8607" w14:textId="77777777" w:rsidR="00BD6036" w:rsidRPr="00D65D74" w:rsidRDefault="00BD6036" w:rsidP="00BD6036">
          <w:pPr>
            <w:pStyle w:val="stBilgi"/>
            <w:rPr>
              <w:rFonts w:ascii="Calibri" w:hAnsi="Calibri" w:cs="Calibri"/>
              <w:sz w:val="18"/>
              <w:szCs w:val="18"/>
            </w:rPr>
          </w:pPr>
          <w:r w:rsidRPr="00D65D74">
            <w:rPr>
              <w:rFonts w:ascii="Calibri" w:hAnsi="Calibri" w:cs="Calibri"/>
              <w:sz w:val="18"/>
              <w:szCs w:val="18"/>
            </w:rPr>
            <w:t>Sayfa</w:t>
          </w:r>
        </w:p>
      </w:tc>
    </w:tr>
    <w:tr w:rsidR="006F2C8A" w:rsidRPr="00D65D74" w14:paraId="1F9F25D1" w14:textId="77777777" w:rsidTr="00CF648E">
      <w:trPr>
        <w:trHeight w:val="284"/>
      </w:trPr>
      <w:tc>
        <w:tcPr>
          <w:tcW w:w="2417" w:type="dxa"/>
          <w:vAlign w:val="center"/>
        </w:tcPr>
        <w:p w14:paraId="6A1D4545" w14:textId="00280DF4" w:rsidR="006F2C8A" w:rsidRPr="00D65D74" w:rsidRDefault="008C0E4A" w:rsidP="006F2C8A">
          <w:pPr>
            <w:pStyle w:val="stBilgi"/>
            <w:rPr>
              <w:rFonts w:ascii="Calibri" w:hAnsi="Calibri" w:cs="Calibri"/>
              <w:sz w:val="18"/>
              <w:szCs w:val="18"/>
            </w:rPr>
          </w:pPr>
          <w:r>
            <w:rPr>
              <w:rFonts w:ascii="Calibri" w:hAnsi="Calibri" w:cs="Calibri"/>
              <w:sz w:val="18"/>
              <w:szCs w:val="18"/>
            </w:rPr>
            <w:t>TL</w:t>
          </w:r>
          <w:r w:rsidR="006F2C8A">
            <w:rPr>
              <w:rFonts w:ascii="Calibri" w:hAnsi="Calibri" w:cs="Calibri"/>
              <w:sz w:val="18"/>
              <w:szCs w:val="18"/>
            </w:rPr>
            <w:t>.0</w:t>
          </w:r>
          <w:r>
            <w:rPr>
              <w:rFonts w:ascii="Calibri" w:hAnsi="Calibri" w:cs="Calibri"/>
              <w:sz w:val="18"/>
              <w:szCs w:val="18"/>
            </w:rPr>
            <w:t>2</w:t>
          </w:r>
        </w:p>
      </w:tc>
      <w:tc>
        <w:tcPr>
          <w:tcW w:w="1803" w:type="dxa"/>
          <w:vAlign w:val="center"/>
        </w:tcPr>
        <w:p w14:paraId="7FF767D1" w14:textId="7F0107C7" w:rsidR="006F2C8A" w:rsidRPr="00D65D74" w:rsidRDefault="006F2C8A" w:rsidP="006F2C8A">
          <w:pPr>
            <w:pStyle w:val="stBilgi"/>
            <w:rPr>
              <w:rFonts w:ascii="Calibri" w:hAnsi="Calibri" w:cs="Calibri"/>
              <w:sz w:val="18"/>
              <w:szCs w:val="18"/>
            </w:rPr>
          </w:pPr>
          <w:r w:rsidRPr="00A94686">
            <w:rPr>
              <w:rFonts w:ascii="Calibri" w:hAnsi="Calibri" w:cs="Calibri"/>
              <w:sz w:val="18"/>
              <w:szCs w:val="18"/>
            </w:rPr>
            <w:t>18.08.202</w:t>
          </w:r>
          <w:r>
            <w:rPr>
              <w:rFonts w:ascii="Calibri" w:hAnsi="Calibri" w:cs="Calibri"/>
              <w:sz w:val="18"/>
              <w:szCs w:val="18"/>
            </w:rPr>
            <w:t>1</w:t>
          </w:r>
        </w:p>
      </w:tc>
      <w:tc>
        <w:tcPr>
          <w:tcW w:w="1803" w:type="dxa"/>
          <w:vAlign w:val="center"/>
        </w:tcPr>
        <w:p w14:paraId="5156B183" w14:textId="3B8FC76D" w:rsidR="006F2C8A" w:rsidRPr="00D65D74" w:rsidRDefault="001200EA" w:rsidP="006F2C8A">
          <w:pPr>
            <w:pStyle w:val="stBilgi"/>
            <w:rPr>
              <w:rFonts w:ascii="Calibri" w:hAnsi="Calibri" w:cs="Calibri"/>
              <w:sz w:val="18"/>
              <w:szCs w:val="18"/>
            </w:rPr>
          </w:pPr>
          <w:r>
            <w:rPr>
              <w:rFonts w:ascii="Calibri" w:hAnsi="Calibri" w:cs="Calibri"/>
              <w:sz w:val="18"/>
              <w:szCs w:val="18"/>
            </w:rPr>
            <w:t>1</w:t>
          </w:r>
        </w:p>
      </w:tc>
      <w:tc>
        <w:tcPr>
          <w:tcW w:w="1803" w:type="dxa"/>
          <w:vAlign w:val="center"/>
        </w:tcPr>
        <w:p w14:paraId="05E4E0B6" w14:textId="644FB1CA" w:rsidR="006F2C8A" w:rsidRPr="00D65D74" w:rsidRDefault="00B71CB0" w:rsidP="006F2C8A">
          <w:pPr>
            <w:pStyle w:val="stBilgi"/>
            <w:rPr>
              <w:rFonts w:ascii="Calibri" w:hAnsi="Calibri" w:cs="Calibri"/>
              <w:sz w:val="18"/>
              <w:szCs w:val="18"/>
            </w:rPr>
          </w:pPr>
          <w:r>
            <w:rPr>
              <w:rFonts w:ascii="Calibri" w:hAnsi="Calibri" w:cs="Calibri"/>
              <w:sz w:val="18"/>
              <w:szCs w:val="18"/>
              <w:highlight w:val="yellow"/>
            </w:rPr>
            <w:t>09</w:t>
          </w:r>
          <w:r w:rsidR="006F2C8A" w:rsidRPr="001200EA">
            <w:rPr>
              <w:rFonts w:ascii="Calibri" w:hAnsi="Calibri" w:cs="Calibri"/>
              <w:sz w:val="18"/>
              <w:szCs w:val="18"/>
              <w:highlight w:val="yellow"/>
            </w:rPr>
            <w:t>.</w:t>
          </w:r>
          <w:r>
            <w:rPr>
              <w:rFonts w:ascii="Calibri" w:hAnsi="Calibri" w:cs="Calibri"/>
              <w:sz w:val="18"/>
              <w:szCs w:val="18"/>
              <w:highlight w:val="yellow"/>
            </w:rPr>
            <w:t>05.</w:t>
          </w:r>
          <w:r w:rsidR="006F2C8A" w:rsidRPr="001200EA">
            <w:rPr>
              <w:rFonts w:ascii="Calibri" w:hAnsi="Calibri" w:cs="Calibri"/>
              <w:sz w:val="18"/>
              <w:szCs w:val="18"/>
              <w:highlight w:val="yellow"/>
            </w:rPr>
            <w:t>202</w:t>
          </w:r>
          <w:r>
            <w:rPr>
              <w:rFonts w:ascii="Calibri" w:hAnsi="Calibri" w:cs="Calibri"/>
              <w:sz w:val="18"/>
              <w:szCs w:val="18"/>
            </w:rPr>
            <w:t>5</w:t>
          </w:r>
        </w:p>
      </w:tc>
      <w:tc>
        <w:tcPr>
          <w:tcW w:w="1804" w:type="dxa"/>
          <w:vAlign w:val="center"/>
        </w:tcPr>
        <w:p w14:paraId="388D4BBB" w14:textId="77777777" w:rsidR="006F2C8A" w:rsidRPr="00D65D74" w:rsidRDefault="006F2C8A" w:rsidP="006F2C8A">
          <w:pPr>
            <w:pStyle w:val="stBilgi"/>
            <w:rPr>
              <w:rFonts w:ascii="Calibri" w:hAnsi="Calibri" w:cs="Calibri"/>
              <w:sz w:val="18"/>
              <w:szCs w:val="18"/>
            </w:rPr>
          </w:pPr>
          <w:r w:rsidRPr="00D65D74">
            <w:rPr>
              <w:rFonts w:ascii="Calibri" w:hAnsi="Calibri" w:cs="Calibri"/>
              <w:sz w:val="18"/>
              <w:szCs w:val="18"/>
            </w:rPr>
            <w:fldChar w:fldCharType="begin"/>
          </w:r>
          <w:r w:rsidRPr="00D65D74">
            <w:rPr>
              <w:rFonts w:ascii="Calibri" w:hAnsi="Calibri" w:cs="Calibri"/>
              <w:sz w:val="18"/>
              <w:szCs w:val="18"/>
            </w:rPr>
            <w:instrText>PAGE  \* Arabic  \* MERGEFORMAT</w:instrText>
          </w:r>
          <w:r w:rsidRPr="00D65D74">
            <w:rPr>
              <w:rFonts w:ascii="Calibri" w:hAnsi="Calibri" w:cs="Calibri"/>
              <w:sz w:val="18"/>
              <w:szCs w:val="18"/>
            </w:rPr>
            <w:fldChar w:fldCharType="separate"/>
          </w:r>
          <w:r w:rsidRPr="00D65D74">
            <w:rPr>
              <w:rFonts w:ascii="Calibri" w:hAnsi="Calibri" w:cs="Calibri"/>
              <w:sz w:val="18"/>
              <w:szCs w:val="18"/>
            </w:rPr>
            <w:t>1</w:t>
          </w:r>
          <w:r w:rsidRPr="00D65D74">
            <w:rPr>
              <w:rFonts w:ascii="Calibri" w:hAnsi="Calibri" w:cs="Calibri"/>
              <w:sz w:val="18"/>
              <w:szCs w:val="18"/>
            </w:rPr>
            <w:fldChar w:fldCharType="end"/>
          </w:r>
          <w:r w:rsidRPr="00D65D74">
            <w:rPr>
              <w:rFonts w:ascii="Calibri" w:hAnsi="Calibri" w:cs="Calibri"/>
              <w:sz w:val="18"/>
              <w:szCs w:val="18"/>
            </w:rPr>
            <w:t xml:space="preserve"> / </w:t>
          </w:r>
          <w:r w:rsidRPr="00D65D74">
            <w:rPr>
              <w:rFonts w:ascii="Calibri" w:hAnsi="Calibri" w:cs="Calibri"/>
              <w:sz w:val="18"/>
              <w:szCs w:val="18"/>
            </w:rPr>
            <w:fldChar w:fldCharType="begin"/>
          </w:r>
          <w:r w:rsidRPr="00D65D74">
            <w:rPr>
              <w:rFonts w:ascii="Calibri" w:hAnsi="Calibri" w:cs="Calibri"/>
              <w:sz w:val="18"/>
              <w:szCs w:val="18"/>
            </w:rPr>
            <w:instrText>NUMPAGES  \* Arabic  \* MERGEFORMAT</w:instrText>
          </w:r>
          <w:r w:rsidRPr="00D65D74">
            <w:rPr>
              <w:rFonts w:ascii="Calibri" w:hAnsi="Calibri" w:cs="Calibri"/>
              <w:sz w:val="18"/>
              <w:szCs w:val="18"/>
            </w:rPr>
            <w:fldChar w:fldCharType="separate"/>
          </w:r>
          <w:r w:rsidRPr="00D65D74">
            <w:rPr>
              <w:rFonts w:ascii="Calibri" w:hAnsi="Calibri" w:cs="Calibri"/>
              <w:sz w:val="18"/>
              <w:szCs w:val="18"/>
            </w:rPr>
            <w:t>2</w:t>
          </w:r>
          <w:r w:rsidRPr="00D65D74">
            <w:rPr>
              <w:rFonts w:ascii="Calibri" w:hAnsi="Calibri" w:cs="Calibri"/>
              <w:sz w:val="18"/>
              <w:szCs w:val="18"/>
            </w:rPr>
            <w:fldChar w:fldCharType="end"/>
          </w:r>
        </w:p>
      </w:tc>
    </w:tr>
  </w:tbl>
  <w:p w14:paraId="1D42FB13" w14:textId="77777777" w:rsidR="00BD6036" w:rsidRPr="00D65D74" w:rsidRDefault="00BD6036">
    <w:pPr>
      <w:pStyle w:val="stBilgi"/>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670"/>
    <w:multiLevelType w:val="hybridMultilevel"/>
    <w:tmpl w:val="6B9A55E4"/>
    <w:lvl w:ilvl="0" w:tplc="910E3552">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65CB078">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11806C8">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E6C1902">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168B658">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6EE0E10">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AA67DBA">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73C2350">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69CA3D2">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0AE39B6"/>
    <w:multiLevelType w:val="hybridMultilevel"/>
    <w:tmpl w:val="3D2AE162"/>
    <w:lvl w:ilvl="0" w:tplc="2848BBE0">
      <w:start w:val="1"/>
      <w:numFmt w:val="lowerLetter"/>
      <w:lvlText w:val="%1)"/>
      <w:lvlJc w:val="left"/>
      <w:pPr>
        <w:ind w:left="262" w:firstLine="0"/>
      </w:pPr>
      <w:rPr>
        <w:rFonts w:ascii="Calibri" w:eastAsia="Arial" w:hAnsi="Calibri" w:cs="Calibri" w:hint="default"/>
        <w:b w:val="0"/>
        <w:i w:val="0"/>
        <w:strike w:val="0"/>
        <w:dstrike w:val="0"/>
        <w:color w:val="000000"/>
        <w:sz w:val="22"/>
        <w:szCs w:val="22"/>
        <w:u w:val="none" w:color="000000"/>
        <w:effect w:val="none"/>
        <w:vertAlign w:val="baseli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0D51FB5"/>
    <w:multiLevelType w:val="hybridMultilevel"/>
    <w:tmpl w:val="D7DA7E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FD5E6F"/>
    <w:multiLevelType w:val="hybridMultilevel"/>
    <w:tmpl w:val="1AD606B6"/>
    <w:lvl w:ilvl="0" w:tplc="EA58BCA2">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1BEBBF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74EB93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E14EB7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A34447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240E00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6FC0B1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F7279B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454114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3CC6485"/>
    <w:multiLevelType w:val="hybridMultilevel"/>
    <w:tmpl w:val="3D6A7D48"/>
    <w:lvl w:ilvl="0" w:tplc="D654D7DE">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9367F1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A3EAC9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69052C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3B6BE9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372EE3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F36853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104CAC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D8A3280">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06435F7C"/>
    <w:multiLevelType w:val="hybridMultilevel"/>
    <w:tmpl w:val="48426E4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8E97E92"/>
    <w:multiLevelType w:val="hybridMultilevel"/>
    <w:tmpl w:val="10724462"/>
    <w:lvl w:ilvl="0" w:tplc="CD64331A">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529FB0">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E688008">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1F64FCC">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C60AA86">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7D60DFC">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63C765E">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B88D9BC">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498A03C">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0B7C33FA"/>
    <w:multiLevelType w:val="multilevel"/>
    <w:tmpl w:val="80862F96"/>
    <w:lvl w:ilvl="0">
      <w:start w:val="1"/>
      <w:numFmt w:val="decimal"/>
      <w:lvlText w:val="%1."/>
      <w:lvlJc w:val="left"/>
      <w:pPr>
        <w:ind w:left="720" w:hanging="360"/>
      </w:pPr>
      <w:rPr>
        <w:rFonts w:ascii="Calibri" w:hAnsi="Calibri" w:cs="Calibri" w:hint="default"/>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3240" w:hanging="1440"/>
      </w:pPr>
      <w:rPr>
        <w:b/>
      </w:rPr>
    </w:lvl>
    <w:lvl w:ilvl="5">
      <w:start w:val="1"/>
      <w:numFmt w:val="decimal"/>
      <w:isLgl/>
      <w:lvlText w:val="%1.%2.%3.%4.%5.%6"/>
      <w:lvlJc w:val="left"/>
      <w:pPr>
        <w:ind w:left="3600" w:hanging="1440"/>
      </w:pPr>
      <w:rPr>
        <w:b/>
      </w:rPr>
    </w:lvl>
    <w:lvl w:ilvl="6">
      <w:start w:val="1"/>
      <w:numFmt w:val="decimal"/>
      <w:isLgl/>
      <w:lvlText w:val="%1.%2.%3.%4.%5.%6.%7"/>
      <w:lvlJc w:val="left"/>
      <w:pPr>
        <w:ind w:left="4320" w:hanging="1800"/>
      </w:pPr>
      <w:rPr>
        <w:b/>
      </w:rPr>
    </w:lvl>
    <w:lvl w:ilvl="7">
      <w:start w:val="1"/>
      <w:numFmt w:val="decimal"/>
      <w:isLgl/>
      <w:lvlText w:val="%1.%2.%3.%4.%5.%6.%7.%8"/>
      <w:lvlJc w:val="left"/>
      <w:pPr>
        <w:ind w:left="5040" w:hanging="2160"/>
      </w:pPr>
      <w:rPr>
        <w:b/>
      </w:rPr>
    </w:lvl>
    <w:lvl w:ilvl="8">
      <w:start w:val="1"/>
      <w:numFmt w:val="decimal"/>
      <w:isLgl/>
      <w:lvlText w:val="%1.%2.%3.%4.%5.%6.%7.%8.%9"/>
      <w:lvlJc w:val="left"/>
      <w:pPr>
        <w:ind w:left="5760" w:hanging="2520"/>
      </w:pPr>
      <w:rPr>
        <w:b/>
      </w:rPr>
    </w:lvl>
  </w:abstractNum>
  <w:abstractNum w:abstractNumId="8" w15:restartNumberingAfterBreak="0">
    <w:nsid w:val="12E75D43"/>
    <w:multiLevelType w:val="multilevel"/>
    <w:tmpl w:val="4FD64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25161C"/>
    <w:multiLevelType w:val="hybridMultilevel"/>
    <w:tmpl w:val="B9E64A58"/>
    <w:lvl w:ilvl="0" w:tplc="620AB8BC">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7200FA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C5C224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15C765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1388CDA">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18C145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A6EC75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EDCE2B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3FC754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15F04B05"/>
    <w:multiLevelType w:val="hybridMultilevel"/>
    <w:tmpl w:val="8920102E"/>
    <w:lvl w:ilvl="0" w:tplc="F112EBB4">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C8C31A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458759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70668D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6BA744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4CAB4E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CCA414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C58A3D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D7048F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1ACF1B93"/>
    <w:multiLevelType w:val="multilevel"/>
    <w:tmpl w:val="3E687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F254C7"/>
    <w:multiLevelType w:val="hybridMultilevel"/>
    <w:tmpl w:val="6D5CC346"/>
    <w:lvl w:ilvl="0" w:tplc="CBC6EDA6">
      <w:start w:val="1"/>
      <w:numFmt w:val="lowerLetter"/>
      <w:lvlText w:val="%1)"/>
      <w:lvlJc w:val="left"/>
      <w:pPr>
        <w:ind w:left="511" w:hanging="399"/>
      </w:pPr>
      <w:rPr>
        <w:rFonts w:hint="default"/>
        <w:spacing w:val="-8"/>
        <w:w w:val="109"/>
        <w:lang w:val="tr-TR" w:eastAsia="en-US" w:bidi="ar-SA"/>
      </w:rPr>
    </w:lvl>
    <w:lvl w:ilvl="1" w:tplc="FFFFFFFF">
      <w:numFmt w:val="bullet"/>
      <w:lvlText w:val="•"/>
      <w:lvlJc w:val="left"/>
      <w:pPr>
        <w:ind w:left="1538" w:hanging="399"/>
      </w:pPr>
      <w:rPr>
        <w:rFonts w:hint="default"/>
        <w:lang w:val="en-US" w:eastAsia="en-US" w:bidi="ar-SA"/>
      </w:rPr>
    </w:lvl>
    <w:lvl w:ilvl="2" w:tplc="FFFFFFFF">
      <w:numFmt w:val="bullet"/>
      <w:lvlText w:val="•"/>
      <w:lvlJc w:val="left"/>
      <w:pPr>
        <w:ind w:left="2557" w:hanging="399"/>
      </w:pPr>
      <w:rPr>
        <w:rFonts w:hint="default"/>
        <w:lang w:val="en-US" w:eastAsia="en-US" w:bidi="ar-SA"/>
      </w:rPr>
    </w:lvl>
    <w:lvl w:ilvl="3" w:tplc="FFFFFFFF">
      <w:numFmt w:val="bullet"/>
      <w:lvlText w:val="•"/>
      <w:lvlJc w:val="left"/>
      <w:pPr>
        <w:ind w:left="3576" w:hanging="399"/>
      </w:pPr>
      <w:rPr>
        <w:rFonts w:hint="default"/>
        <w:lang w:val="en-US" w:eastAsia="en-US" w:bidi="ar-SA"/>
      </w:rPr>
    </w:lvl>
    <w:lvl w:ilvl="4" w:tplc="FFFFFFFF">
      <w:numFmt w:val="bullet"/>
      <w:lvlText w:val="•"/>
      <w:lvlJc w:val="left"/>
      <w:pPr>
        <w:ind w:left="4595" w:hanging="399"/>
      </w:pPr>
      <w:rPr>
        <w:rFonts w:hint="default"/>
        <w:lang w:val="en-US" w:eastAsia="en-US" w:bidi="ar-SA"/>
      </w:rPr>
    </w:lvl>
    <w:lvl w:ilvl="5" w:tplc="FFFFFFFF">
      <w:numFmt w:val="bullet"/>
      <w:lvlText w:val="•"/>
      <w:lvlJc w:val="left"/>
      <w:pPr>
        <w:ind w:left="5614" w:hanging="399"/>
      </w:pPr>
      <w:rPr>
        <w:rFonts w:hint="default"/>
        <w:lang w:val="en-US" w:eastAsia="en-US" w:bidi="ar-SA"/>
      </w:rPr>
    </w:lvl>
    <w:lvl w:ilvl="6" w:tplc="FFFFFFFF">
      <w:numFmt w:val="bullet"/>
      <w:lvlText w:val="•"/>
      <w:lvlJc w:val="left"/>
      <w:pPr>
        <w:ind w:left="6633" w:hanging="399"/>
      </w:pPr>
      <w:rPr>
        <w:rFonts w:hint="default"/>
        <w:lang w:val="en-US" w:eastAsia="en-US" w:bidi="ar-SA"/>
      </w:rPr>
    </w:lvl>
    <w:lvl w:ilvl="7" w:tplc="FFFFFFFF">
      <w:numFmt w:val="bullet"/>
      <w:lvlText w:val="•"/>
      <w:lvlJc w:val="left"/>
      <w:pPr>
        <w:ind w:left="7652" w:hanging="399"/>
      </w:pPr>
      <w:rPr>
        <w:rFonts w:hint="default"/>
        <w:lang w:val="en-US" w:eastAsia="en-US" w:bidi="ar-SA"/>
      </w:rPr>
    </w:lvl>
    <w:lvl w:ilvl="8" w:tplc="FFFFFFFF">
      <w:numFmt w:val="bullet"/>
      <w:lvlText w:val="•"/>
      <w:lvlJc w:val="left"/>
      <w:pPr>
        <w:ind w:left="8671" w:hanging="399"/>
      </w:pPr>
      <w:rPr>
        <w:rFonts w:hint="default"/>
        <w:lang w:val="en-US" w:eastAsia="en-US" w:bidi="ar-SA"/>
      </w:rPr>
    </w:lvl>
  </w:abstractNum>
  <w:abstractNum w:abstractNumId="13" w15:restartNumberingAfterBreak="0">
    <w:nsid w:val="1E3516D2"/>
    <w:multiLevelType w:val="multilevel"/>
    <w:tmpl w:val="60540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D75E1D"/>
    <w:multiLevelType w:val="hybridMultilevel"/>
    <w:tmpl w:val="B2200D98"/>
    <w:lvl w:ilvl="0" w:tplc="BEF089A4">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9F073C4">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FF49FE2">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19484C8">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BE63B08">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89A4BB8">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2504F32">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56ADB6E">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B8D8C436">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23204E64"/>
    <w:multiLevelType w:val="multilevel"/>
    <w:tmpl w:val="302C81AC"/>
    <w:lvl w:ilvl="0">
      <w:start w:val="1"/>
      <w:numFmt w:val="decimal"/>
      <w:lvlText w:val="%1."/>
      <w:lvlJc w:val="left"/>
      <w:pPr>
        <w:tabs>
          <w:tab w:val="num" w:pos="1701"/>
        </w:tabs>
        <w:ind w:left="1701" w:hanging="1275"/>
      </w:pPr>
      <w:rPr>
        <w:b/>
        <w:sz w:val="22"/>
        <w:szCs w:val="22"/>
      </w:rPr>
    </w:lvl>
    <w:lvl w:ilvl="1">
      <w:start w:val="1"/>
      <w:numFmt w:val="decimal"/>
      <w:isLgl/>
      <w:lvlText w:val="%1.%2."/>
      <w:lvlJc w:val="left"/>
      <w:pPr>
        <w:ind w:left="720" w:hanging="720"/>
      </w:pPr>
      <w:rPr>
        <w:b/>
        <w:bCs/>
        <w:sz w:val="22"/>
        <w:szCs w:val="22"/>
      </w:rPr>
    </w:lvl>
    <w:lvl w:ilvl="2">
      <w:start w:val="1"/>
      <w:numFmt w:val="decimal"/>
      <w:isLgl/>
      <w:lvlText w:val="%1.%2.%3."/>
      <w:lvlJc w:val="left"/>
      <w:pPr>
        <w:ind w:left="1146" w:hanging="720"/>
      </w:pPr>
      <w:rPr>
        <w:b/>
        <w:bCs/>
      </w:r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586" w:hanging="2160"/>
      </w:pPr>
    </w:lvl>
    <w:lvl w:ilvl="8">
      <w:start w:val="1"/>
      <w:numFmt w:val="decimal"/>
      <w:isLgl/>
      <w:lvlText w:val="%1.%2.%3.%4.%5.%6.%7.%8.%9."/>
      <w:lvlJc w:val="left"/>
      <w:pPr>
        <w:ind w:left="2586" w:hanging="2160"/>
      </w:pPr>
    </w:lvl>
  </w:abstractNum>
  <w:abstractNum w:abstractNumId="16" w15:restartNumberingAfterBreak="0">
    <w:nsid w:val="2656693E"/>
    <w:multiLevelType w:val="hybridMultilevel"/>
    <w:tmpl w:val="8F4CC7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7A2442"/>
    <w:multiLevelType w:val="multilevel"/>
    <w:tmpl w:val="83C22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B64ACA"/>
    <w:multiLevelType w:val="hybridMultilevel"/>
    <w:tmpl w:val="739A5A7E"/>
    <w:lvl w:ilvl="0" w:tplc="2C8A2810">
      <w:start w:val="1"/>
      <w:numFmt w:val="lowerLetter"/>
      <w:lvlText w:val="%1)"/>
      <w:lvlJc w:val="left"/>
      <w:pPr>
        <w:ind w:left="792" w:hanging="403"/>
      </w:pPr>
      <w:rPr>
        <w:rFonts w:ascii="Calibri" w:eastAsia="Times New Roman" w:hAnsi="Calibri" w:cs="Calibri" w:hint="default"/>
        <w:b w:val="0"/>
        <w:bCs w:val="0"/>
        <w:i w:val="0"/>
        <w:iCs w:val="0"/>
        <w:color w:val="231F20"/>
        <w:spacing w:val="-11"/>
        <w:w w:val="110"/>
        <w:sz w:val="22"/>
        <w:szCs w:val="22"/>
        <w:lang w:val="en-US" w:eastAsia="en-US" w:bidi="ar-SA"/>
      </w:rPr>
    </w:lvl>
    <w:lvl w:ilvl="1" w:tplc="FFFFFFFF">
      <w:numFmt w:val="bullet"/>
      <w:lvlText w:val="•"/>
      <w:lvlJc w:val="left"/>
      <w:pPr>
        <w:ind w:left="1790" w:hanging="403"/>
      </w:pPr>
      <w:rPr>
        <w:rFonts w:hint="default"/>
        <w:lang w:val="en-US" w:eastAsia="en-US" w:bidi="ar-SA"/>
      </w:rPr>
    </w:lvl>
    <w:lvl w:ilvl="2" w:tplc="FFFFFFFF">
      <w:numFmt w:val="bullet"/>
      <w:lvlText w:val="•"/>
      <w:lvlJc w:val="left"/>
      <w:pPr>
        <w:ind w:left="2781" w:hanging="403"/>
      </w:pPr>
      <w:rPr>
        <w:rFonts w:hint="default"/>
        <w:lang w:val="en-US" w:eastAsia="en-US" w:bidi="ar-SA"/>
      </w:rPr>
    </w:lvl>
    <w:lvl w:ilvl="3" w:tplc="FFFFFFFF">
      <w:numFmt w:val="bullet"/>
      <w:lvlText w:val="•"/>
      <w:lvlJc w:val="left"/>
      <w:pPr>
        <w:ind w:left="3771" w:hanging="403"/>
      </w:pPr>
      <w:rPr>
        <w:rFonts w:hint="default"/>
        <w:lang w:val="en-US" w:eastAsia="en-US" w:bidi="ar-SA"/>
      </w:rPr>
    </w:lvl>
    <w:lvl w:ilvl="4" w:tplc="FFFFFFFF">
      <w:numFmt w:val="bullet"/>
      <w:lvlText w:val="•"/>
      <w:lvlJc w:val="left"/>
      <w:pPr>
        <w:ind w:left="4762" w:hanging="403"/>
      </w:pPr>
      <w:rPr>
        <w:rFonts w:hint="default"/>
        <w:lang w:val="en-US" w:eastAsia="en-US" w:bidi="ar-SA"/>
      </w:rPr>
    </w:lvl>
    <w:lvl w:ilvl="5" w:tplc="FFFFFFFF">
      <w:numFmt w:val="bullet"/>
      <w:lvlText w:val="•"/>
      <w:lvlJc w:val="left"/>
      <w:pPr>
        <w:ind w:left="5752" w:hanging="403"/>
      </w:pPr>
      <w:rPr>
        <w:rFonts w:hint="default"/>
        <w:lang w:val="en-US" w:eastAsia="en-US" w:bidi="ar-SA"/>
      </w:rPr>
    </w:lvl>
    <w:lvl w:ilvl="6" w:tplc="FFFFFFFF">
      <w:numFmt w:val="bullet"/>
      <w:lvlText w:val="•"/>
      <w:lvlJc w:val="left"/>
      <w:pPr>
        <w:ind w:left="6743" w:hanging="403"/>
      </w:pPr>
      <w:rPr>
        <w:rFonts w:hint="default"/>
        <w:lang w:val="en-US" w:eastAsia="en-US" w:bidi="ar-SA"/>
      </w:rPr>
    </w:lvl>
    <w:lvl w:ilvl="7" w:tplc="FFFFFFFF">
      <w:numFmt w:val="bullet"/>
      <w:lvlText w:val="•"/>
      <w:lvlJc w:val="left"/>
      <w:pPr>
        <w:ind w:left="7733" w:hanging="403"/>
      </w:pPr>
      <w:rPr>
        <w:rFonts w:hint="default"/>
        <w:lang w:val="en-US" w:eastAsia="en-US" w:bidi="ar-SA"/>
      </w:rPr>
    </w:lvl>
    <w:lvl w:ilvl="8" w:tplc="FFFFFFFF">
      <w:numFmt w:val="bullet"/>
      <w:lvlText w:val="•"/>
      <w:lvlJc w:val="left"/>
      <w:pPr>
        <w:ind w:left="8724" w:hanging="403"/>
      </w:pPr>
      <w:rPr>
        <w:rFonts w:hint="default"/>
        <w:lang w:val="en-US" w:eastAsia="en-US" w:bidi="ar-SA"/>
      </w:rPr>
    </w:lvl>
  </w:abstractNum>
  <w:abstractNum w:abstractNumId="19" w15:restartNumberingAfterBreak="0">
    <w:nsid w:val="2C3057BA"/>
    <w:multiLevelType w:val="hybridMultilevel"/>
    <w:tmpl w:val="6DC48ED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20" w15:restartNumberingAfterBreak="0">
    <w:nsid w:val="31623B1C"/>
    <w:multiLevelType w:val="hybridMultilevel"/>
    <w:tmpl w:val="DFC405F0"/>
    <w:lvl w:ilvl="0" w:tplc="EF400152">
      <w:start w:val="1"/>
      <w:numFmt w:val="lowerLetter"/>
      <w:lvlText w:val="%1)"/>
      <w:lvlJc w:val="left"/>
      <w:pPr>
        <w:ind w:left="373"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FF2E5684">
      <w:start w:val="1"/>
      <w:numFmt w:val="bullet"/>
      <w:lvlText w:val="-"/>
      <w:lvlJc w:val="left"/>
      <w:pPr>
        <w:ind w:left="720" w:firstLine="0"/>
      </w:pPr>
      <w:rPr>
        <w:rFonts w:ascii="Verdana" w:hAnsi="Verdana" w:hint="default"/>
        <w:b w:val="0"/>
        <w:i w:val="0"/>
        <w:strike w:val="0"/>
        <w:dstrike w:val="0"/>
        <w:color w:val="000000"/>
        <w:sz w:val="20"/>
        <w:u w:val="none" w:color="000000"/>
        <w:effect w:val="none"/>
        <w:bdr w:val="none" w:sz="0" w:space="0" w:color="auto" w:frame="1"/>
        <w:vertAlign w:val="baseline"/>
      </w:rPr>
    </w:lvl>
    <w:lvl w:ilvl="2" w:tplc="FBA80388">
      <w:start w:val="1"/>
      <w:numFmt w:val="bullet"/>
      <w:lvlText w:val="▪"/>
      <w:lvlJc w:val="left"/>
      <w:pPr>
        <w:ind w:left="1442"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DF94DEB0">
      <w:start w:val="1"/>
      <w:numFmt w:val="bullet"/>
      <w:lvlText w:val="•"/>
      <w:lvlJc w:val="left"/>
      <w:pPr>
        <w:ind w:left="21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84369732">
      <w:start w:val="1"/>
      <w:numFmt w:val="bullet"/>
      <w:lvlText w:val="o"/>
      <w:lvlJc w:val="left"/>
      <w:pPr>
        <w:ind w:left="2882"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EAFA09D4">
      <w:start w:val="1"/>
      <w:numFmt w:val="bullet"/>
      <w:lvlText w:val="▪"/>
      <w:lvlJc w:val="left"/>
      <w:pPr>
        <w:ind w:left="3602"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653C12AC">
      <w:start w:val="1"/>
      <w:numFmt w:val="bullet"/>
      <w:lvlText w:val="•"/>
      <w:lvlJc w:val="left"/>
      <w:pPr>
        <w:ind w:left="43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A3B017F6">
      <w:start w:val="1"/>
      <w:numFmt w:val="bullet"/>
      <w:lvlText w:val="o"/>
      <w:lvlJc w:val="left"/>
      <w:pPr>
        <w:ind w:left="5042"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88EC500A">
      <w:start w:val="1"/>
      <w:numFmt w:val="bullet"/>
      <w:lvlText w:val="▪"/>
      <w:lvlJc w:val="left"/>
      <w:pPr>
        <w:ind w:left="5762"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21" w15:restartNumberingAfterBreak="0">
    <w:nsid w:val="34D62474"/>
    <w:multiLevelType w:val="multilevel"/>
    <w:tmpl w:val="80EE87B0"/>
    <w:lvl w:ilvl="0">
      <w:start w:val="1"/>
      <w:numFmt w:val="decimal"/>
      <w:lvlText w:val="%1."/>
      <w:lvlJc w:val="left"/>
      <w:pPr>
        <w:tabs>
          <w:tab w:val="num" w:pos="360"/>
        </w:tabs>
        <w:ind w:left="360" w:hanging="360"/>
      </w:pPr>
      <w:rPr>
        <w:rFonts w:ascii="Calibri Light" w:hAnsi="Calibri Light" w:cs="Calibri Light" w:hint="default"/>
        <w:b/>
        <w:i w:val="0"/>
        <w:sz w:val="22"/>
        <w:szCs w:val="22"/>
      </w:rPr>
    </w:lvl>
    <w:lvl w:ilvl="1">
      <w:start w:val="1"/>
      <w:numFmt w:val="decimal"/>
      <w:lvlText w:val="%1.%2."/>
      <w:lvlJc w:val="left"/>
      <w:pPr>
        <w:tabs>
          <w:tab w:val="num" w:pos="792"/>
        </w:tabs>
        <w:ind w:left="792" w:hanging="432"/>
      </w:pPr>
      <w:rPr>
        <w:rFonts w:ascii="Microsoft Sans Serif" w:hAnsi="Microsoft Sans Serif" w:cs="Microsoft Sans Serif" w:hint="default"/>
        <w:b/>
        <w:i w:val="0"/>
        <w:sz w:val="22"/>
        <w:szCs w:val="22"/>
      </w:rPr>
    </w:lvl>
    <w:lvl w:ilvl="2">
      <w:start w:val="1"/>
      <w:numFmt w:val="decimal"/>
      <w:lvlText w:val="%1.%2.%3."/>
      <w:lvlJc w:val="left"/>
      <w:pPr>
        <w:tabs>
          <w:tab w:val="num" w:pos="1440"/>
        </w:tabs>
        <w:ind w:left="1224" w:hanging="504"/>
      </w:pPr>
      <w:rPr>
        <w:rFonts w:ascii="Microsoft Sans Serif" w:hAnsi="Microsoft Sans Serif" w:cs="Microsoft Sans Serif"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5CD48C0"/>
    <w:multiLevelType w:val="hybridMultilevel"/>
    <w:tmpl w:val="48426E4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3A0C0E93"/>
    <w:multiLevelType w:val="hybridMultilevel"/>
    <w:tmpl w:val="0B8AFA60"/>
    <w:lvl w:ilvl="0" w:tplc="DF929442">
      <w:start w:val="1"/>
      <w:numFmt w:val="lowerLetter"/>
      <w:lvlText w:val="%1)"/>
      <w:lvlJc w:val="left"/>
      <w:pPr>
        <w:ind w:left="792" w:hanging="403"/>
      </w:pPr>
      <w:rPr>
        <w:rFonts w:ascii="Calibri" w:eastAsia="Times New Roman" w:hAnsi="Calibri" w:cs="Calibri" w:hint="default"/>
        <w:b w:val="0"/>
        <w:bCs w:val="0"/>
        <w:i w:val="0"/>
        <w:iCs w:val="0"/>
        <w:color w:val="231F20"/>
        <w:spacing w:val="-11"/>
        <w:w w:val="110"/>
        <w:sz w:val="22"/>
        <w:szCs w:val="22"/>
        <w:lang w:val="tr-TR" w:eastAsia="en-US" w:bidi="ar-SA"/>
      </w:rPr>
    </w:lvl>
    <w:lvl w:ilvl="1" w:tplc="2C6EC466">
      <w:numFmt w:val="bullet"/>
      <w:lvlText w:val="•"/>
      <w:lvlJc w:val="left"/>
      <w:pPr>
        <w:ind w:left="1790" w:hanging="403"/>
      </w:pPr>
      <w:rPr>
        <w:rFonts w:hint="default"/>
        <w:lang w:val="en-US" w:eastAsia="en-US" w:bidi="ar-SA"/>
      </w:rPr>
    </w:lvl>
    <w:lvl w:ilvl="2" w:tplc="F84C165A">
      <w:numFmt w:val="bullet"/>
      <w:lvlText w:val="•"/>
      <w:lvlJc w:val="left"/>
      <w:pPr>
        <w:ind w:left="2781" w:hanging="403"/>
      </w:pPr>
      <w:rPr>
        <w:rFonts w:hint="default"/>
        <w:lang w:val="en-US" w:eastAsia="en-US" w:bidi="ar-SA"/>
      </w:rPr>
    </w:lvl>
    <w:lvl w:ilvl="3" w:tplc="C710575E">
      <w:numFmt w:val="bullet"/>
      <w:lvlText w:val="•"/>
      <w:lvlJc w:val="left"/>
      <w:pPr>
        <w:ind w:left="3771" w:hanging="403"/>
      </w:pPr>
      <w:rPr>
        <w:rFonts w:hint="default"/>
        <w:lang w:val="en-US" w:eastAsia="en-US" w:bidi="ar-SA"/>
      </w:rPr>
    </w:lvl>
    <w:lvl w:ilvl="4" w:tplc="0D5617BA">
      <w:numFmt w:val="bullet"/>
      <w:lvlText w:val="•"/>
      <w:lvlJc w:val="left"/>
      <w:pPr>
        <w:ind w:left="4762" w:hanging="403"/>
      </w:pPr>
      <w:rPr>
        <w:rFonts w:hint="default"/>
        <w:lang w:val="en-US" w:eastAsia="en-US" w:bidi="ar-SA"/>
      </w:rPr>
    </w:lvl>
    <w:lvl w:ilvl="5" w:tplc="C3202AB4">
      <w:numFmt w:val="bullet"/>
      <w:lvlText w:val="•"/>
      <w:lvlJc w:val="left"/>
      <w:pPr>
        <w:ind w:left="5752" w:hanging="403"/>
      </w:pPr>
      <w:rPr>
        <w:rFonts w:hint="default"/>
        <w:lang w:val="en-US" w:eastAsia="en-US" w:bidi="ar-SA"/>
      </w:rPr>
    </w:lvl>
    <w:lvl w:ilvl="6" w:tplc="A09ACE7A">
      <w:numFmt w:val="bullet"/>
      <w:lvlText w:val="•"/>
      <w:lvlJc w:val="left"/>
      <w:pPr>
        <w:ind w:left="6743" w:hanging="403"/>
      </w:pPr>
      <w:rPr>
        <w:rFonts w:hint="default"/>
        <w:lang w:val="en-US" w:eastAsia="en-US" w:bidi="ar-SA"/>
      </w:rPr>
    </w:lvl>
    <w:lvl w:ilvl="7" w:tplc="BC20994C">
      <w:numFmt w:val="bullet"/>
      <w:lvlText w:val="•"/>
      <w:lvlJc w:val="left"/>
      <w:pPr>
        <w:ind w:left="7733" w:hanging="403"/>
      </w:pPr>
      <w:rPr>
        <w:rFonts w:hint="default"/>
        <w:lang w:val="en-US" w:eastAsia="en-US" w:bidi="ar-SA"/>
      </w:rPr>
    </w:lvl>
    <w:lvl w:ilvl="8" w:tplc="A5B0FAC6">
      <w:numFmt w:val="bullet"/>
      <w:lvlText w:val="•"/>
      <w:lvlJc w:val="left"/>
      <w:pPr>
        <w:ind w:left="8724" w:hanging="403"/>
      </w:pPr>
      <w:rPr>
        <w:rFonts w:hint="default"/>
        <w:lang w:val="en-US" w:eastAsia="en-US" w:bidi="ar-SA"/>
      </w:rPr>
    </w:lvl>
  </w:abstractNum>
  <w:abstractNum w:abstractNumId="24" w15:restartNumberingAfterBreak="0">
    <w:nsid w:val="3AA21C15"/>
    <w:multiLevelType w:val="hybridMultilevel"/>
    <w:tmpl w:val="D7DA7E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7D5C39"/>
    <w:multiLevelType w:val="multilevel"/>
    <w:tmpl w:val="BB5659AE"/>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3240" w:hanging="1440"/>
      </w:pPr>
      <w:rPr>
        <w:b/>
      </w:rPr>
    </w:lvl>
    <w:lvl w:ilvl="5">
      <w:start w:val="1"/>
      <w:numFmt w:val="decimal"/>
      <w:isLgl/>
      <w:lvlText w:val="%1.%2.%3.%4.%5.%6"/>
      <w:lvlJc w:val="left"/>
      <w:pPr>
        <w:ind w:left="3600" w:hanging="1440"/>
      </w:pPr>
      <w:rPr>
        <w:b/>
      </w:rPr>
    </w:lvl>
    <w:lvl w:ilvl="6">
      <w:start w:val="1"/>
      <w:numFmt w:val="decimal"/>
      <w:isLgl/>
      <w:lvlText w:val="%1.%2.%3.%4.%5.%6.%7"/>
      <w:lvlJc w:val="left"/>
      <w:pPr>
        <w:ind w:left="4320" w:hanging="1800"/>
      </w:pPr>
      <w:rPr>
        <w:b/>
      </w:rPr>
    </w:lvl>
    <w:lvl w:ilvl="7">
      <w:start w:val="1"/>
      <w:numFmt w:val="decimal"/>
      <w:isLgl/>
      <w:lvlText w:val="%1.%2.%3.%4.%5.%6.%7.%8"/>
      <w:lvlJc w:val="left"/>
      <w:pPr>
        <w:ind w:left="5040" w:hanging="2160"/>
      </w:pPr>
      <w:rPr>
        <w:b/>
      </w:rPr>
    </w:lvl>
    <w:lvl w:ilvl="8">
      <w:start w:val="1"/>
      <w:numFmt w:val="decimal"/>
      <w:isLgl/>
      <w:lvlText w:val="%1.%2.%3.%4.%5.%6.%7.%8.%9"/>
      <w:lvlJc w:val="left"/>
      <w:pPr>
        <w:ind w:left="5760" w:hanging="2520"/>
      </w:pPr>
      <w:rPr>
        <w:b/>
      </w:rPr>
    </w:lvl>
  </w:abstractNum>
  <w:abstractNum w:abstractNumId="26" w15:restartNumberingAfterBreak="0">
    <w:nsid w:val="416A39AB"/>
    <w:multiLevelType w:val="hybridMultilevel"/>
    <w:tmpl w:val="B9AC7AA8"/>
    <w:lvl w:ilvl="0" w:tplc="25B867AA">
      <w:start w:val="1"/>
      <w:numFmt w:val="lowerLetter"/>
      <w:lvlText w:val="%1)"/>
      <w:lvlJc w:val="left"/>
      <w:pPr>
        <w:ind w:left="262" w:firstLine="0"/>
      </w:pPr>
      <w:rPr>
        <w:rFonts w:ascii="Calibri" w:eastAsia="Arial" w:hAnsi="Calibri" w:cs="Calibri" w:hint="default"/>
        <w:b w:val="0"/>
        <w:i w:val="0"/>
        <w:strike w:val="0"/>
        <w:dstrike w:val="0"/>
        <w:color w:val="000000"/>
        <w:sz w:val="22"/>
        <w:szCs w:val="22"/>
        <w:u w:val="none" w:color="000000"/>
        <w:effect w:val="none"/>
        <w:vertAlign w:val="baseli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43A83A25"/>
    <w:multiLevelType w:val="hybridMultilevel"/>
    <w:tmpl w:val="16087220"/>
    <w:lvl w:ilvl="0" w:tplc="FFFFFFFF">
      <w:start w:val="1"/>
      <w:numFmt w:val="lowerLetter"/>
      <w:lvlText w:val="%1)"/>
      <w:lvlJc w:val="left"/>
      <w:pPr>
        <w:ind w:left="511" w:hanging="399"/>
      </w:pPr>
      <w:rPr>
        <w:rFonts w:hint="default"/>
        <w:spacing w:val="-8"/>
        <w:w w:val="109"/>
        <w:lang w:val="en-US" w:eastAsia="en-US" w:bidi="ar-SA"/>
      </w:rPr>
    </w:lvl>
    <w:lvl w:ilvl="1" w:tplc="FFFFFFFF">
      <w:numFmt w:val="bullet"/>
      <w:lvlText w:val="•"/>
      <w:lvlJc w:val="left"/>
      <w:pPr>
        <w:ind w:left="1538" w:hanging="399"/>
      </w:pPr>
      <w:rPr>
        <w:rFonts w:hint="default"/>
        <w:lang w:val="en-US" w:eastAsia="en-US" w:bidi="ar-SA"/>
      </w:rPr>
    </w:lvl>
    <w:lvl w:ilvl="2" w:tplc="FFFFFFFF">
      <w:numFmt w:val="bullet"/>
      <w:lvlText w:val="•"/>
      <w:lvlJc w:val="left"/>
      <w:pPr>
        <w:ind w:left="2557" w:hanging="399"/>
      </w:pPr>
      <w:rPr>
        <w:rFonts w:hint="default"/>
        <w:lang w:val="en-US" w:eastAsia="en-US" w:bidi="ar-SA"/>
      </w:rPr>
    </w:lvl>
    <w:lvl w:ilvl="3" w:tplc="FFFFFFFF">
      <w:numFmt w:val="bullet"/>
      <w:lvlText w:val="•"/>
      <w:lvlJc w:val="left"/>
      <w:pPr>
        <w:ind w:left="3576" w:hanging="399"/>
      </w:pPr>
      <w:rPr>
        <w:rFonts w:hint="default"/>
        <w:lang w:val="en-US" w:eastAsia="en-US" w:bidi="ar-SA"/>
      </w:rPr>
    </w:lvl>
    <w:lvl w:ilvl="4" w:tplc="FFFFFFFF">
      <w:numFmt w:val="bullet"/>
      <w:lvlText w:val="•"/>
      <w:lvlJc w:val="left"/>
      <w:pPr>
        <w:ind w:left="4595" w:hanging="399"/>
      </w:pPr>
      <w:rPr>
        <w:rFonts w:hint="default"/>
        <w:lang w:val="en-US" w:eastAsia="en-US" w:bidi="ar-SA"/>
      </w:rPr>
    </w:lvl>
    <w:lvl w:ilvl="5" w:tplc="FFFFFFFF">
      <w:numFmt w:val="bullet"/>
      <w:lvlText w:val="•"/>
      <w:lvlJc w:val="left"/>
      <w:pPr>
        <w:ind w:left="5614" w:hanging="399"/>
      </w:pPr>
      <w:rPr>
        <w:rFonts w:hint="default"/>
        <w:lang w:val="en-US" w:eastAsia="en-US" w:bidi="ar-SA"/>
      </w:rPr>
    </w:lvl>
    <w:lvl w:ilvl="6" w:tplc="FFFFFFFF">
      <w:numFmt w:val="bullet"/>
      <w:lvlText w:val="•"/>
      <w:lvlJc w:val="left"/>
      <w:pPr>
        <w:ind w:left="6633" w:hanging="399"/>
      </w:pPr>
      <w:rPr>
        <w:rFonts w:hint="default"/>
        <w:lang w:val="en-US" w:eastAsia="en-US" w:bidi="ar-SA"/>
      </w:rPr>
    </w:lvl>
    <w:lvl w:ilvl="7" w:tplc="FFFFFFFF">
      <w:numFmt w:val="bullet"/>
      <w:lvlText w:val="•"/>
      <w:lvlJc w:val="left"/>
      <w:pPr>
        <w:ind w:left="7652" w:hanging="399"/>
      </w:pPr>
      <w:rPr>
        <w:rFonts w:hint="default"/>
        <w:lang w:val="en-US" w:eastAsia="en-US" w:bidi="ar-SA"/>
      </w:rPr>
    </w:lvl>
    <w:lvl w:ilvl="8" w:tplc="FFFFFFFF">
      <w:numFmt w:val="bullet"/>
      <w:lvlText w:val="•"/>
      <w:lvlJc w:val="left"/>
      <w:pPr>
        <w:ind w:left="8671" w:hanging="399"/>
      </w:pPr>
      <w:rPr>
        <w:rFonts w:hint="default"/>
        <w:lang w:val="en-US" w:eastAsia="en-US" w:bidi="ar-SA"/>
      </w:rPr>
    </w:lvl>
  </w:abstractNum>
  <w:abstractNum w:abstractNumId="28" w15:restartNumberingAfterBreak="0">
    <w:nsid w:val="43BF3C70"/>
    <w:multiLevelType w:val="hybridMultilevel"/>
    <w:tmpl w:val="B72CACC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036AF4"/>
    <w:multiLevelType w:val="hybridMultilevel"/>
    <w:tmpl w:val="8F4CC7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5A519F5"/>
    <w:multiLevelType w:val="hybridMultilevel"/>
    <w:tmpl w:val="E01E64F0"/>
    <w:lvl w:ilvl="0" w:tplc="BC629D14">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9589ADA">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DE2687E">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A1EC5A0">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E38FE5E">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C784476">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854B92E">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0022F90">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58E636E">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479556CD"/>
    <w:multiLevelType w:val="hybridMultilevel"/>
    <w:tmpl w:val="66961CA2"/>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8A651FE"/>
    <w:multiLevelType w:val="multilevel"/>
    <w:tmpl w:val="77242918"/>
    <w:lvl w:ilvl="0">
      <w:start w:val="1"/>
      <w:numFmt w:val="lowerLetter"/>
      <w:lvlText w:val="%1)"/>
      <w:lvlJc w:val="left"/>
      <w:pPr>
        <w:ind w:left="4330" w:hanging="360"/>
      </w:pPr>
      <w:rPr>
        <w:rFonts w:hint="default"/>
      </w:rPr>
    </w:lvl>
    <w:lvl w:ilvl="1">
      <w:start w:val="1"/>
      <w:numFmt w:val="decimal"/>
      <w:lvlText w:val="%1.%2."/>
      <w:lvlJc w:val="left"/>
      <w:pPr>
        <w:ind w:left="4402" w:hanging="432"/>
      </w:pPr>
      <w:rPr>
        <w:b/>
        <w:bCs/>
      </w:rPr>
    </w:lvl>
    <w:lvl w:ilvl="2">
      <w:start w:val="1"/>
      <w:numFmt w:val="decimal"/>
      <w:lvlText w:val="%1.%2.%3."/>
      <w:lvlJc w:val="left"/>
      <w:pPr>
        <w:ind w:left="4474" w:hanging="504"/>
      </w:pPr>
    </w:lvl>
    <w:lvl w:ilvl="3">
      <w:start w:val="1"/>
      <w:numFmt w:val="decimal"/>
      <w:lvlText w:val="%1.%2.%3.%4."/>
      <w:lvlJc w:val="left"/>
      <w:pPr>
        <w:ind w:left="5698" w:hanging="648"/>
      </w:pPr>
    </w:lvl>
    <w:lvl w:ilvl="4">
      <w:start w:val="1"/>
      <w:numFmt w:val="decimal"/>
      <w:lvlText w:val="%1.%2.%3.%4.%5."/>
      <w:lvlJc w:val="left"/>
      <w:pPr>
        <w:ind w:left="6202" w:hanging="792"/>
      </w:pPr>
    </w:lvl>
    <w:lvl w:ilvl="5">
      <w:start w:val="1"/>
      <w:numFmt w:val="decimal"/>
      <w:lvlText w:val="%1.%2.%3.%4.%5.%6."/>
      <w:lvlJc w:val="left"/>
      <w:pPr>
        <w:ind w:left="6706" w:hanging="936"/>
      </w:pPr>
    </w:lvl>
    <w:lvl w:ilvl="6">
      <w:start w:val="1"/>
      <w:numFmt w:val="decimal"/>
      <w:lvlText w:val="%1.%2.%3.%4.%5.%6.%7."/>
      <w:lvlJc w:val="left"/>
      <w:pPr>
        <w:ind w:left="7210" w:hanging="1080"/>
      </w:pPr>
    </w:lvl>
    <w:lvl w:ilvl="7">
      <w:start w:val="1"/>
      <w:numFmt w:val="decimal"/>
      <w:lvlText w:val="%1.%2.%3.%4.%5.%6.%7.%8."/>
      <w:lvlJc w:val="left"/>
      <w:pPr>
        <w:ind w:left="7714" w:hanging="1224"/>
      </w:pPr>
    </w:lvl>
    <w:lvl w:ilvl="8">
      <w:start w:val="1"/>
      <w:numFmt w:val="decimal"/>
      <w:lvlText w:val="%1.%2.%3.%4.%5.%6.%7.%8.%9."/>
      <w:lvlJc w:val="left"/>
      <w:pPr>
        <w:ind w:left="8290" w:hanging="1440"/>
      </w:pPr>
    </w:lvl>
  </w:abstractNum>
  <w:abstractNum w:abstractNumId="33" w15:restartNumberingAfterBreak="0">
    <w:nsid w:val="4C367D65"/>
    <w:multiLevelType w:val="hybridMultilevel"/>
    <w:tmpl w:val="2BBC2C8C"/>
    <w:lvl w:ilvl="0" w:tplc="B080B202">
      <w:start w:val="1"/>
      <w:numFmt w:val="lowerLetter"/>
      <w:lvlText w:val="%1)"/>
      <w:lvlJc w:val="left"/>
      <w:pPr>
        <w:ind w:left="792" w:hanging="403"/>
      </w:pPr>
      <w:rPr>
        <w:rFonts w:ascii="Calibri" w:eastAsia="Times New Roman" w:hAnsi="Calibri" w:cs="Calibri" w:hint="default"/>
        <w:b w:val="0"/>
        <w:bCs w:val="0"/>
        <w:i w:val="0"/>
        <w:iCs w:val="0"/>
        <w:color w:val="231F20"/>
        <w:spacing w:val="-11"/>
        <w:w w:val="110"/>
        <w:sz w:val="22"/>
        <w:szCs w:val="22"/>
        <w:lang w:val="en-US" w:eastAsia="en-US" w:bidi="ar-SA"/>
      </w:rPr>
    </w:lvl>
    <w:lvl w:ilvl="1" w:tplc="86A6EE74">
      <w:start w:val="1"/>
      <w:numFmt w:val="decimal"/>
      <w:lvlText w:val="%2)"/>
      <w:lvlJc w:val="left"/>
      <w:pPr>
        <w:ind w:left="1189" w:hanging="403"/>
      </w:pPr>
      <w:rPr>
        <w:rFonts w:ascii="Calibri" w:eastAsia="Times New Roman" w:hAnsi="Calibri" w:cs="Calibri" w:hint="default"/>
        <w:b w:val="0"/>
        <w:bCs w:val="0"/>
        <w:i w:val="0"/>
        <w:iCs w:val="0"/>
        <w:color w:val="231F20"/>
        <w:spacing w:val="-12"/>
        <w:w w:val="110"/>
        <w:sz w:val="22"/>
        <w:szCs w:val="22"/>
        <w:lang w:val="en-US" w:eastAsia="en-US" w:bidi="ar-SA"/>
      </w:rPr>
    </w:lvl>
    <w:lvl w:ilvl="2" w:tplc="AC52692A">
      <w:numFmt w:val="bullet"/>
      <w:lvlText w:val="•"/>
      <w:lvlJc w:val="left"/>
      <w:pPr>
        <w:ind w:left="2238" w:hanging="403"/>
      </w:pPr>
      <w:rPr>
        <w:rFonts w:hint="default"/>
        <w:lang w:val="en-US" w:eastAsia="en-US" w:bidi="ar-SA"/>
      </w:rPr>
    </w:lvl>
    <w:lvl w:ilvl="3" w:tplc="CDD285A4">
      <w:numFmt w:val="bullet"/>
      <w:lvlText w:val="•"/>
      <w:lvlJc w:val="left"/>
      <w:pPr>
        <w:ind w:left="3296" w:hanging="403"/>
      </w:pPr>
      <w:rPr>
        <w:rFonts w:hint="default"/>
        <w:lang w:val="en-US" w:eastAsia="en-US" w:bidi="ar-SA"/>
      </w:rPr>
    </w:lvl>
    <w:lvl w:ilvl="4" w:tplc="703C32F8">
      <w:numFmt w:val="bullet"/>
      <w:lvlText w:val="•"/>
      <w:lvlJc w:val="left"/>
      <w:pPr>
        <w:ind w:left="4355" w:hanging="403"/>
      </w:pPr>
      <w:rPr>
        <w:rFonts w:hint="default"/>
        <w:lang w:val="en-US" w:eastAsia="en-US" w:bidi="ar-SA"/>
      </w:rPr>
    </w:lvl>
    <w:lvl w:ilvl="5" w:tplc="CA34A610">
      <w:numFmt w:val="bullet"/>
      <w:lvlText w:val="•"/>
      <w:lvlJc w:val="left"/>
      <w:pPr>
        <w:ind w:left="5413" w:hanging="403"/>
      </w:pPr>
      <w:rPr>
        <w:rFonts w:hint="default"/>
        <w:lang w:val="en-US" w:eastAsia="en-US" w:bidi="ar-SA"/>
      </w:rPr>
    </w:lvl>
    <w:lvl w:ilvl="6" w:tplc="4216D8E0">
      <w:numFmt w:val="bullet"/>
      <w:lvlText w:val="•"/>
      <w:lvlJc w:val="left"/>
      <w:pPr>
        <w:ind w:left="6471" w:hanging="403"/>
      </w:pPr>
      <w:rPr>
        <w:rFonts w:hint="default"/>
        <w:lang w:val="en-US" w:eastAsia="en-US" w:bidi="ar-SA"/>
      </w:rPr>
    </w:lvl>
    <w:lvl w:ilvl="7" w:tplc="CAE68706">
      <w:numFmt w:val="bullet"/>
      <w:lvlText w:val="•"/>
      <w:lvlJc w:val="left"/>
      <w:pPr>
        <w:ind w:left="7530" w:hanging="403"/>
      </w:pPr>
      <w:rPr>
        <w:rFonts w:hint="default"/>
        <w:lang w:val="en-US" w:eastAsia="en-US" w:bidi="ar-SA"/>
      </w:rPr>
    </w:lvl>
    <w:lvl w:ilvl="8" w:tplc="95CE8DB4">
      <w:numFmt w:val="bullet"/>
      <w:lvlText w:val="•"/>
      <w:lvlJc w:val="left"/>
      <w:pPr>
        <w:ind w:left="8588" w:hanging="403"/>
      </w:pPr>
      <w:rPr>
        <w:rFonts w:hint="default"/>
        <w:lang w:val="en-US" w:eastAsia="en-US" w:bidi="ar-SA"/>
      </w:rPr>
    </w:lvl>
  </w:abstractNum>
  <w:abstractNum w:abstractNumId="34" w15:restartNumberingAfterBreak="0">
    <w:nsid w:val="4CAE64A4"/>
    <w:multiLevelType w:val="hybridMultilevel"/>
    <w:tmpl w:val="8B8E4536"/>
    <w:lvl w:ilvl="0" w:tplc="54628D52">
      <w:start w:val="1"/>
      <w:numFmt w:val="bullet"/>
      <w:lvlText w:val=""/>
      <w:lvlJc w:val="left"/>
      <w:pPr>
        <w:tabs>
          <w:tab w:val="num" w:pos="860"/>
        </w:tabs>
        <w:ind w:left="860" w:hanging="357"/>
      </w:pPr>
      <w:rPr>
        <w:rFonts w:ascii="Wingdings" w:hAnsi="Wingdings" w:hint="default"/>
        <w:b w:val="0"/>
        <w:i w:val="0"/>
      </w:rPr>
    </w:lvl>
    <w:lvl w:ilvl="1" w:tplc="041F0003" w:tentative="1">
      <w:start w:val="1"/>
      <w:numFmt w:val="bullet"/>
      <w:lvlText w:val="o"/>
      <w:lvlJc w:val="left"/>
      <w:pPr>
        <w:tabs>
          <w:tab w:val="num" w:pos="1583"/>
        </w:tabs>
        <w:ind w:left="1583" w:hanging="360"/>
      </w:pPr>
      <w:rPr>
        <w:rFonts w:ascii="Courier New" w:hAnsi="Courier New" w:cs="Courier New" w:hint="default"/>
      </w:rPr>
    </w:lvl>
    <w:lvl w:ilvl="2" w:tplc="041F0005" w:tentative="1">
      <w:start w:val="1"/>
      <w:numFmt w:val="bullet"/>
      <w:lvlText w:val=""/>
      <w:lvlJc w:val="left"/>
      <w:pPr>
        <w:tabs>
          <w:tab w:val="num" w:pos="2303"/>
        </w:tabs>
        <w:ind w:left="2303" w:hanging="360"/>
      </w:pPr>
      <w:rPr>
        <w:rFonts w:ascii="Wingdings" w:hAnsi="Wingdings" w:hint="default"/>
      </w:rPr>
    </w:lvl>
    <w:lvl w:ilvl="3" w:tplc="041F0001" w:tentative="1">
      <w:start w:val="1"/>
      <w:numFmt w:val="bullet"/>
      <w:lvlText w:val=""/>
      <w:lvlJc w:val="left"/>
      <w:pPr>
        <w:tabs>
          <w:tab w:val="num" w:pos="3023"/>
        </w:tabs>
        <w:ind w:left="3023" w:hanging="360"/>
      </w:pPr>
      <w:rPr>
        <w:rFonts w:ascii="Symbol" w:hAnsi="Symbol" w:hint="default"/>
      </w:rPr>
    </w:lvl>
    <w:lvl w:ilvl="4" w:tplc="041F0003" w:tentative="1">
      <w:start w:val="1"/>
      <w:numFmt w:val="bullet"/>
      <w:lvlText w:val="o"/>
      <w:lvlJc w:val="left"/>
      <w:pPr>
        <w:tabs>
          <w:tab w:val="num" w:pos="3743"/>
        </w:tabs>
        <w:ind w:left="3743" w:hanging="360"/>
      </w:pPr>
      <w:rPr>
        <w:rFonts w:ascii="Courier New" w:hAnsi="Courier New" w:cs="Courier New" w:hint="default"/>
      </w:rPr>
    </w:lvl>
    <w:lvl w:ilvl="5" w:tplc="041F0005" w:tentative="1">
      <w:start w:val="1"/>
      <w:numFmt w:val="bullet"/>
      <w:lvlText w:val=""/>
      <w:lvlJc w:val="left"/>
      <w:pPr>
        <w:tabs>
          <w:tab w:val="num" w:pos="4463"/>
        </w:tabs>
        <w:ind w:left="4463" w:hanging="360"/>
      </w:pPr>
      <w:rPr>
        <w:rFonts w:ascii="Wingdings" w:hAnsi="Wingdings" w:hint="default"/>
      </w:rPr>
    </w:lvl>
    <w:lvl w:ilvl="6" w:tplc="041F0001" w:tentative="1">
      <w:start w:val="1"/>
      <w:numFmt w:val="bullet"/>
      <w:lvlText w:val=""/>
      <w:lvlJc w:val="left"/>
      <w:pPr>
        <w:tabs>
          <w:tab w:val="num" w:pos="5183"/>
        </w:tabs>
        <w:ind w:left="5183" w:hanging="360"/>
      </w:pPr>
      <w:rPr>
        <w:rFonts w:ascii="Symbol" w:hAnsi="Symbol" w:hint="default"/>
      </w:rPr>
    </w:lvl>
    <w:lvl w:ilvl="7" w:tplc="041F0003" w:tentative="1">
      <w:start w:val="1"/>
      <w:numFmt w:val="bullet"/>
      <w:lvlText w:val="o"/>
      <w:lvlJc w:val="left"/>
      <w:pPr>
        <w:tabs>
          <w:tab w:val="num" w:pos="5903"/>
        </w:tabs>
        <w:ind w:left="5903" w:hanging="360"/>
      </w:pPr>
      <w:rPr>
        <w:rFonts w:ascii="Courier New" w:hAnsi="Courier New" w:cs="Courier New" w:hint="default"/>
      </w:rPr>
    </w:lvl>
    <w:lvl w:ilvl="8" w:tplc="041F0005" w:tentative="1">
      <w:start w:val="1"/>
      <w:numFmt w:val="bullet"/>
      <w:lvlText w:val=""/>
      <w:lvlJc w:val="left"/>
      <w:pPr>
        <w:tabs>
          <w:tab w:val="num" w:pos="6623"/>
        </w:tabs>
        <w:ind w:left="6623" w:hanging="360"/>
      </w:pPr>
      <w:rPr>
        <w:rFonts w:ascii="Wingdings" w:hAnsi="Wingdings" w:hint="default"/>
      </w:rPr>
    </w:lvl>
  </w:abstractNum>
  <w:abstractNum w:abstractNumId="35" w15:restartNumberingAfterBreak="0">
    <w:nsid w:val="4D3C46BE"/>
    <w:multiLevelType w:val="hybridMultilevel"/>
    <w:tmpl w:val="6B04E526"/>
    <w:lvl w:ilvl="0" w:tplc="9FA63594">
      <w:start w:val="1"/>
      <w:numFmt w:val="lowerLetter"/>
      <w:lvlText w:val="%1)"/>
      <w:lvlJc w:val="left"/>
      <w:pPr>
        <w:ind w:left="262" w:firstLine="0"/>
      </w:pPr>
      <w:rPr>
        <w:rFonts w:ascii="Calibri" w:eastAsia="Arial" w:hAnsi="Calibri" w:cs="Calibri" w:hint="default"/>
        <w:b w:val="0"/>
        <w:i w:val="0"/>
        <w:strike w:val="0"/>
        <w:dstrike w:val="0"/>
        <w:color w:val="000000"/>
        <w:sz w:val="22"/>
        <w:szCs w:val="22"/>
        <w:u w:val="none" w:color="000000"/>
        <w:effect w:val="none"/>
        <w:vertAlign w:val="baseli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15:restartNumberingAfterBreak="0">
    <w:nsid w:val="4D4B0250"/>
    <w:multiLevelType w:val="multilevel"/>
    <w:tmpl w:val="BAE45E88"/>
    <w:lvl w:ilvl="0">
      <w:start w:val="1"/>
      <w:numFmt w:val="decimal"/>
      <w:lvlText w:val="%1."/>
      <w:lvlJc w:val="left"/>
      <w:pPr>
        <w:tabs>
          <w:tab w:val="num" w:pos="540"/>
        </w:tabs>
        <w:ind w:left="540" w:hanging="360"/>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ascii="Times New Roman" w:hAnsi="Times New Roman"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49A7081"/>
    <w:multiLevelType w:val="hybridMultilevel"/>
    <w:tmpl w:val="4984C8BA"/>
    <w:lvl w:ilvl="0" w:tplc="0296750E">
      <w:start w:val="1"/>
      <w:numFmt w:val="lowerLetter"/>
      <w:lvlText w:val="%1)"/>
      <w:lvlJc w:val="left"/>
      <w:pPr>
        <w:ind w:left="793" w:hanging="403"/>
      </w:pPr>
      <w:rPr>
        <w:rFonts w:ascii="Calibri" w:eastAsia="Times New Roman" w:hAnsi="Calibri" w:cs="Calibri" w:hint="default"/>
        <w:b w:val="0"/>
        <w:bCs w:val="0"/>
        <w:i w:val="0"/>
        <w:iCs w:val="0"/>
        <w:color w:val="231F20"/>
        <w:spacing w:val="-11"/>
        <w:w w:val="110"/>
        <w:sz w:val="22"/>
        <w:szCs w:val="22"/>
        <w:lang w:val="en-US" w:eastAsia="en-US" w:bidi="ar-SA"/>
      </w:rPr>
    </w:lvl>
    <w:lvl w:ilvl="1" w:tplc="FE26C47E">
      <w:numFmt w:val="bullet"/>
      <w:lvlText w:val="•"/>
      <w:lvlJc w:val="left"/>
      <w:pPr>
        <w:ind w:left="1790" w:hanging="403"/>
      </w:pPr>
      <w:rPr>
        <w:rFonts w:hint="default"/>
        <w:lang w:val="en-US" w:eastAsia="en-US" w:bidi="ar-SA"/>
      </w:rPr>
    </w:lvl>
    <w:lvl w:ilvl="2" w:tplc="A7ACF0B6">
      <w:numFmt w:val="bullet"/>
      <w:lvlText w:val="•"/>
      <w:lvlJc w:val="left"/>
      <w:pPr>
        <w:ind w:left="2781" w:hanging="403"/>
      </w:pPr>
      <w:rPr>
        <w:rFonts w:hint="default"/>
        <w:lang w:val="en-US" w:eastAsia="en-US" w:bidi="ar-SA"/>
      </w:rPr>
    </w:lvl>
    <w:lvl w:ilvl="3" w:tplc="FAAE9A66">
      <w:numFmt w:val="bullet"/>
      <w:lvlText w:val="•"/>
      <w:lvlJc w:val="left"/>
      <w:pPr>
        <w:ind w:left="3771" w:hanging="403"/>
      </w:pPr>
      <w:rPr>
        <w:rFonts w:hint="default"/>
        <w:lang w:val="en-US" w:eastAsia="en-US" w:bidi="ar-SA"/>
      </w:rPr>
    </w:lvl>
    <w:lvl w:ilvl="4" w:tplc="B114DB4C">
      <w:numFmt w:val="bullet"/>
      <w:lvlText w:val="•"/>
      <w:lvlJc w:val="left"/>
      <w:pPr>
        <w:ind w:left="4762" w:hanging="403"/>
      </w:pPr>
      <w:rPr>
        <w:rFonts w:hint="default"/>
        <w:lang w:val="en-US" w:eastAsia="en-US" w:bidi="ar-SA"/>
      </w:rPr>
    </w:lvl>
    <w:lvl w:ilvl="5" w:tplc="B062437E">
      <w:numFmt w:val="bullet"/>
      <w:lvlText w:val="•"/>
      <w:lvlJc w:val="left"/>
      <w:pPr>
        <w:ind w:left="5752" w:hanging="403"/>
      </w:pPr>
      <w:rPr>
        <w:rFonts w:hint="default"/>
        <w:lang w:val="en-US" w:eastAsia="en-US" w:bidi="ar-SA"/>
      </w:rPr>
    </w:lvl>
    <w:lvl w:ilvl="6" w:tplc="95E60DC6">
      <w:numFmt w:val="bullet"/>
      <w:lvlText w:val="•"/>
      <w:lvlJc w:val="left"/>
      <w:pPr>
        <w:ind w:left="6743" w:hanging="403"/>
      </w:pPr>
      <w:rPr>
        <w:rFonts w:hint="default"/>
        <w:lang w:val="en-US" w:eastAsia="en-US" w:bidi="ar-SA"/>
      </w:rPr>
    </w:lvl>
    <w:lvl w:ilvl="7" w:tplc="E58AA4BA">
      <w:numFmt w:val="bullet"/>
      <w:lvlText w:val="•"/>
      <w:lvlJc w:val="left"/>
      <w:pPr>
        <w:ind w:left="7733" w:hanging="403"/>
      </w:pPr>
      <w:rPr>
        <w:rFonts w:hint="default"/>
        <w:lang w:val="en-US" w:eastAsia="en-US" w:bidi="ar-SA"/>
      </w:rPr>
    </w:lvl>
    <w:lvl w:ilvl="8" w:tplc="18560C3E">
      <w:numFmt w:val="bullet"/>
      <w:lvlText w:val="•"/>
      <w:lvlJc w:val="left"/>
      <w:pPr>
        <w:ind w:left="8724" w:hanging="403"/>
      </w:pPr>
      <w:rPr>
        <w:rFonts w:hint="default"/>
        <w:lang w:val="en-US" w:eastAsia="en-US" w:bidi="ar-SA"/>
      </w:rPr>
    </w:lvl>
  </w:abstractNum>
  <w:abstractNum w:abstractNumId="38" w15:restartNumberingAfterBreak="0">
    <w:nsid w:val="59CF3575"/>
    <w:multiLevelType w:val="hybridMultilevel"/>
    <w:tmpl w:val="8F4CC7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9D04363"/>
    <w:multiLevelType w:val="hybridMultilevel"/>
    <w:tmpl w:val="F7029ACE"/>
    <w:lvl w:ilvl="0" w:tplc="4476DEB0">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EFE1CC8">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4A40F66">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27E6894">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C16EC40">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414EEE6">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AEC8C6E">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5106FAE">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10C66D8">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59D3460D"/>
    <w:multiLevelType w:val="hybridMultilevel"/>
    <w:tmpl w:val="3B92C5CE"/>
    <w:lvl w:ilvl="0" w:tplc="145E994A">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8E42E1C">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ED0B6AA">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FB29C42">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E1ABEDA">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C964EDC">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FC8ACDA">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90A8CD6">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BEEE39A">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1" w15:restartNumberingAfterBreak="0">
    <w:nsid w:val="5E7A2DA5"/>
    <w:multiLevelType w:val="hybridMultilevel"/>
    <w:tmpl w:val="8F4CC7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3B43F8E"/>
    <w:multiLevelType w:val="hybridMultilevel"/>
    <w:tmpl w:val="DC4CF200"/>
    <w:lvl w:ilvl="0" w:tplc="76BEB4D6">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AE7D98">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770869C">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656DDD4">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B22E83A">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F32EF16">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7F2C3B4">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F44F010">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4344A9E">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63EF15FA"/>
    <w:multiLevelType w:val="hybridMultilevel"/>
    <w:tmpl w:val="B7FE114C"/>
    <w:lvl w:ilvl="0" w:tplc="0C9E6E28">
      <w:start w:val="1"/>
      <w:numFmt w:val="lowerLetter"/>
      <w:lvlText w:val="%1)"/>
      <w:lvlJc w:val="left"/>
      <w:pPr>
        <w:ind w:left="1206" w:hanging="414"/>
      </w:pPr>
      <w:rPr>
        <w:rFonts w:hint="default"/>
        <w:w w:val="109"/>
        <w:lang w:val="en-US" w:eastAsia="en-US" w:bidi="ar-SA"/>
      </w:rPr>
    </w:lvl>
    <w:lvl w:ilvl="1" w:tplc="4FA000E4">
      <w:numFmt w:val="bullet"/>
      <w:lvlText w:val="•"/>
      <w:lvlJc w:val="left"/>
      <w:pPr>
        <w:ind w:left="2150" w:hanging="414"/>
      </w:pPr>
      <w:rPr>
        <w:rFonts w:hint="default"/>
        <w:lang w:val="en-US" w:eastAsia="en-US" w:bidi="ar-SA"/>
      </w:rPr>
    </w:lvl>
    <w:lvl w:ilvl="2" w:tplc="72C8C752">
      <w:numFmt w:val="bullet"/>
      <w:lvlText w:val="•"/>
      <w:lvlJc w:val="left"/>
      <w:pPr>
        <w:ind w:left="3101" w:hanging="414"/>
      </w:pPr>
      <w:rPr>
        <w:rFonts w:hint="default"/>
        <w:lang w:val="en-US" w:eastAsia="en-US" w:bidi="ar-SA"/>
      </w:rPr>
    </w:lvl>
    <w:lvl w:ilvl="3" w:tplc="2DF09944">
      <w:numFmt w:val="bullet"/>
      <w:lvlText w:val="•"/>
      <w:lvlJc w:val="left"/>
      <w:pPr>
        <w:ind w:left="4052" w:hanging="414"/>
      </w:pPr>
      <w:rPr>
        <w:rFonts w:hint="default"/>
        <w:lang w:val="en-US" w:eastAsia="en-US" w:bidi="ar-SA"/>
      </w:rPr>
    </w:lvl>
    <w:lvl w:ilvl="4" w:tplc="5D06271E">
      <w:numFmt w:val="bullet"/>
      <w:lvlText w:val="•"/>
      <w:lvlJc w:val="left"/>
      <w:pPr>
        <w:ind w:left="5003" w:hanging="414"/>
      </w:pPr>
      <w:rPr>
        <w:rFonts w:hint="default"/>
        <w:lang w:val="en-US" w:eastAsia="en-US" w:bidi="ar-SA"/>
      </w:rPr>
    </w:lvl>
    <w:lvl w:ilvl="5" w:tplc="20E8D8EA">
      <w:numFmt w:val="bullet"/>
      <w:lvlText w:val="•"/>
      <w:lvlJc w:val="left"/>
      <w:pPr>
        <w:ind w:left="5954" w:hanging="414"/>
      </w:pPr>
      <w:rPr>
        <w:rFonts w:hint="default"/>
        <w:lang w:val="en-US" w:eastAsia="en-US" w:bidi="ar-SA"/>
      </w:rPr>
    </w:lvl>
    <w:lvl w:ilvl="6" w:tplc="29841AE0">
      <w:numFmt w:val="bullet"/>
      <w:lvlText w:val="•"/>
      <w:lvlJc w:val="left"/>
      <w:pPr>
        <w:ind w:left="6905" w:hanging="414"/>
      </w:pPr>
      <w:rPr>
        <w:rFonts w:hint="default"/>
        <w:lang w:val="en-US" w:eastAsia="en-US" w:bidi="ar-SA"/>
      </w:rPr>
    </w:lvl>
    <w:lvl w:ilvl="7" w:tplc="76F05784">
      <w:numFmt w:val="bullet"/>
      <w:lvlText w:val="•"/>
      <w:lvlJc w:val="left"/>
      <w:pPr>
        <w:ind w:left="7856" w:hanging="414"/>
      </w:pPr>
      <w:rPr>
        <w:rFonts w:hint="default"/>
        <w:lang w:val="en-US" w:eastAsia="en-US" w:bidi="ar-SA"/>
      </w:rPr>
    </w:lvl>
    <w:lvl w:ilvl="8" w:tplc="EECE1C82">
      <w:numFmt w:val="bullet"/>
      <w:lvlText w:val="•"/>
      <w:lvlJc w:val="left"/>
      <w:pPr>
        <w:ind w:left="8807" w:hanging="414"/>
      </w:pPr>
      <w:rPr>
        <w:rFonts w:hint="default"/>
        <w:lang w:val="en-US" w:eastAsia="en-US" w:bidi="ar-SA"/>
      </w:rPr>
    </w:lvl>
  </w:abstractNum>
  <w:abstractNum w:abstractNumId="44" w15:restartNumberingAfterBreak="0">
    <w:nsid w:val="648A59AF"/>
    <w:multiLevelType w:val="hybridMultilevel"/>
    <w:tmpl w:val="B9A8EC08"/>
    <w:lvl w:ilvl="0" w:tplc="72049310">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33CD2D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524DC0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0C6951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DF4D7C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79CA9B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8D0AE7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E961F3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96E952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5" w15:restartNumberingAfterBreak="0">
    <w:nsid w:val="67C37E12"/>
    <w:multiLevelType w:val="hybridMultilevel"/>
    <w:tmpl w:val="768C74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83215D7"/>
    <w:multiLevelType w:val="hybridMultilevel"/>
    <w:tmpl w:val="3F5E6C48"/>
    <w:lvl w:ilvl="0" w:tplc="7D64F55A">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792DD60">
      <w:start w:val="1"/>
      <w:numFmt w:val="bullet"/>
      <w:lvlText w:val="o"/>
      <w:lvlJc w:val="left"/>
      <w:pPr>
        <w:ind w:left="108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648B03A">
      <w:start w:val="1"/>
      <w:numFmt w:val="bullet"/>
      <w:lvlText w:val="▪"/>
      <w:lvlJc w:val="left"/>
      <w:pPr>
        <w:ind w:left="18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CEAD116">
      <w:start w:val="1"/>
      <w:numFmt w:val="bullet"/>
      <w:lvlText w:val="•"/>
      <w:lvlJc w:val="left"/>
      <w:pPr>
        <w:ind w:left="25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86E78B4">
      <w:start w:val="1"/>
      <w:numFmt w:val="bullet"/>
      <w:lvlText w:val="o"/>
      <w:lvlJc w:val="left"/>
      <w:pPr>
        <w:ind w:left="324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3FE08C0">
      <w:start w:val="1"/>
      <w:numFmt w:val="bullet"/>
      <w:lvlText w:val="▪"/>
      <w:lvlJc w:val="left"/>
      <w:pPr>
        <w:ind w:left="396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9669C20">
      <w:start w:val="1"/>
      <w:numFmt w:val="bullet"/>
      <w:lvlText w:val="•"/>
      <w:lvlJc w:val="left"/>
      <w:pPr>
        <w:ind w:left="468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3FC011E">
      <w:start w:val="1"/>
      <w:numFmt w:val="bullet"/>
      <w:lvlText w:val="o"/>
      <w:lvlJc w:val="left"/>
      <w:pPr>
        <w:ind w:left="540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AF8CE06">
      <w:start w:val="1"/>
      <w:numFmt w:val="bullet"/>
      <w:lvlText w:val="▪"/>
      <w:lvlJc w:val="left"/>
      <w:pPr>
        <w:ind w:left="612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7" w15:restartNumberingAfterBreak="0">
    <w:nsid w:val="6A6E55A1"/>
    <w:multiLevelType w:val="hybridMultilevel"/>
    <w:tmpl w:val="9430870E"/>
    <w:lvl w:ilvl="0" w:tplc="93780356">
      <w:start w:val="1"/>
      <w:numFmt w:val="bullet"/>
      <w:lvlText w:val="-"/>
      <w:lvlJc w:val="left"/>
      <w:pPr>
        <w:ind w:hanging="269"/>
      </w:pPr>
      <w:rPr>
        <w:rFonts w:ascii="Arial" w:eastAsia="Arial" w:hAnsi="Arial" w:hint="default"/>
        <w:sz w:val="20"/>
        <w:szCs w:val="20"/>
      </w:rPr>
    </w:lvl>
    <w:lvl w:ilvl="1" w:tplc="674AEB0C">
      <w:start w:val="1"/>
      <w:numFmt w:val="bullet"/>
      <w:lvlText w:val="•"/>
      <w:lvlJc w:val="left"/>
      <w:rPr>
        <w:rFonts w:hint="default"/>
      </w:rPr>
    </w:lvl>
    <w:lvl w:ilvl="2" w:tplc="EAB49BBC">
      <w:start w:val="1"/>
      <w:numFmt w:val="bullet"/>
      <w:lvlText w:val="•"/>
      <w:lvlJc w:val="left"/>
      <w:rPr>
        <w:rFonts w:hint="default"/>
      </w:rPr>
    </w:lvl>
    <w:lvl w:ilvl="3" w:tplc="1442B0D8">
      <w:start w:val="1"/>
      <w:numFmt w:val="bullet"/>
      <w:lvlText w:val="•"/>
      <w:lvlJc w:val="left"/>
      <w:rPr>
        <w:rFonts w:hint="default"/>
      </w:rPr>
    </w:lvl>
    <w:lvl w:ilvl="4" w:tplc="D1C299D8">
      <w:start w:val="1"/>
      <w:numFmt w:val="bullet"/>
      <w:lvlText w:val="•"/>
      <w:lvlJc w:val="left"/>
      <w:rPr>
        <w:rFonts w:hint="default"/>
      </w:rPr>
    </w:lvl>
    <w:lvl w:ilvl="5" w:tplc="8B444E9C">
      <w:start w:val="1"/>
      <w:numFmt w:val="bullet"/>
      <w:lvlText w:val="•"/>
      <w:lvlJc w:val="left"/>
      <w:rPr>
        <w:rFonts w:hint="default"/>
      </w:rPr>
    </w:lvl>
    <w:lvl w:ilvl="6" w:tplc="47969F7A">
      <w:start w:val="1"/>
      <w:numFmt w:val="bullet"/>
      <w:lvlText w:val="•"/>
      <w:lvlJc w:val="left"/>
      <w:rPr>
        <w:rFonts w:hint="default"/>
      </w:rPr>
    </w:lvl>
    <w:lvl w:ilvl="7" w:tplc="94BC7C1A">
      <w:start w:val="1"/>
      <w:numFmt w:val="bullet"/>
      <w:lvlText w:val="•"/>
      <w:lvlJc w:val="left"/>
      <w:rPr>
        <w:rFonts w:hint="default"/>
      </w:rPr>
    </w:lvl>
    <w:lvl w:ilvl="8" w:tplc="5B02D7C0">
      <w:start w:val="1"/>
      <w:numFmt w:val="bullet"/>
      <w:lvlText w:val="•"/>
      <w:lvlJc w:val="left"/>
      <w:rPr>
        <w:rFonts w:hint="default"/>
      </w:rPr>
    </w:lvl>
  </w:abstractNum>
  <w:abstractNum w:abstractNumId="48" w15:restartNumberingAfterBreak="0">
    <w:nsid w:val="6DE0068B"/>
    <w:multiLevelType w:val="multilevel"/>
    <w:tmpl w:val="4862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E26701F"/>
    <w:multiLevelType w:val="hybridMultilevel"/>
    <w:tmpl w:val="65E0C618"/>
    <w:lvl w:ilvl="0" w:tplc="041F0001">
      <w:start w:val="1"/>
      <w:numFmt w:val="bullet"/>
      <w:lvlText w:val=""/>
      <w:lvlJc w:val="left"/>
      <w:pPr>
        <w:ind w:left="720" w:hanging="360"/>
      </w:pPr>
      <w:rPr>
        <w:rFonts w:ascii="Symbol" w:hAnsi="Symbol" w:hint="default"/>
      </w:rPr>
    </w:lvl>
    <w:lvl w:ilvl="1" w:tplc="9078F576">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FFE294E"/>
    <w:multiLevelType w:val="hybridMultilevel"/>
    <w:tmpl w:val="08A271DE"/>
    <w:lvl w:ilvl="0" w:tplc="CF1E2FE4">
      <w:start w:val="1"/>
      <w:numFmt w:val="lowerLetter"/>
      <w:lvlText w:val="%1)"/>
      <w:lvlJc w:val="left"/>
      <w:pPr>
        <w:ind w:left="262" w:firstLine="0"/>
      </w:pPr>
      <w:rPr>
        <w:rFonts w:ascii="Calibri" w:eastAsia="Arial" w:hAnsi="Calibri" w:cs="Calibri" w:hint="default"/>
        <w:b w:val="0"/>
        <w:i w:val="0"/>
        <w:strike w:val="0"/>
        <w:dstrike w:val="0"/>
        <w:color w:val="000000"/>
        <w:sz w:val="22"/>
        <w:szCs w:val="22"/>
        <w:u w:val="none" w:color="000000"/>
        <w:effect w:val="none"/>
        <w:vertAlign w:val="baseli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1" w15:restartNumberingAfterBreak="0">
    <w:nsid w:val="700F2F9F"/>
    <w:multiLevelType w:val="multilevel"/>
    <w:tmpl w:val="2A9E5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04E3C5C"/>
    <w:multiLevelType w:val="hybridMultilevel"/>
    <w:tmpl w:val="61FC66BA"/>
    <w:lvl w:ilvl="0" w:tplc="041F0017">
      <w:start w:val="1"/>
      <w:numFmt w:val="lowerLetter"/>
      <w:lvlText w:val="%1)"/>
      <w:lvlJc w:val="left"/>
      <w:pPr>
        <w:ind w:left="720" w:hanging="360"/>
      </w:pPr>
    </w:lvl>
    <w:lvl w:ilvl="1" w:tplc="5F221E2C">
      <w:numFmt w:val="bullet"/>
      <w:lvlText w:val="•"/>
      <w:lvlJc w:val="left"/>
      <w:pPr>
        <w:ind w:left="1440" w:hanging="360"/>
      </w:pPr>
      <w:rPr>
        <w:rFonts w:ascii="Calibri" w:eastAsia="Times New Roman"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6962EAF"/>
    <w:multiLevelType w:val="multilevel"/>
    <w:tmpl w:val="7B303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7B52B32"/>
    <w:multiLevelType w:val="hybridMultilevel"/>
    <w:tmpl w:val="6DC48EDA"/>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55" w15:restartNumberingAfterBreak="0">
    <w:nsid w:val="78715A6D"/>
    <w:multiLevelType w:val="hybridMultilevel"/>
    <w:tmpl w:val="B72CACC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C8B3D38"/>
    <w:multiLevelType w:val="hybridMultilevel"/>
    <w:tmpl w:val="8E365A7C"/>
    <w:lvl w:ilvl="0" w:tplc="9D0EB36A">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065DD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3C82C4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2FA5DB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8D8293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3D4FD7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D585C8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9FEC31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BA8AA8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7" w15:restartNumberingAfterBreak="0">
    <w:nsid w:val="7CF92F2C"/>
    <w:multiLevelType w:val="hybridMultilevel"/>
    <w:tmpl w:val="A8FA2A44"/>
    <w:lvl w:ilvl="0" w:tplc="BF162176">
      <w:start w:val="1"/>
      <w:numFmt w:val="bullet"/>
      <w:lvlText w:val="•"/>
      <w:lvlJc w:val="left"/>
      <w:pPr>
        <w:ind w:left="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C16CF0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AEC72DC">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096D97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17A759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7A614F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B700E0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9862CCE">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882CA4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8" w15:restartNumberingAfterBreak="0">
    <w:nsid w:val="7E6547E9"/>
    <w:multiLevelType w:val="hybridMultilevel"/>
    <w:tmpl w:val="16087220"/>
    <w:lvl w:ilvl="0" w:tplc="CBD2B8F0">
      <w:start w:val="1"/>
      <w:numFmt w:val="lowerLetter"/>
      <w:lvlText w:val="%1)"/>
      <w:lvlJc w:val="left"/>
      <w:pPr>
        <w:ind w:left="511" w:hanging="399"/>
      </w:pPr>
      <w:rPr>
        <w:rFonts w:hint="default"/>
        <w:spacing w:val="-8"/>
        <w:w w:val="109"/>
        <w:lang w:val="en-US" w:eastAsia="en-US" w:bidi="ar-SA"/>
      </w:rPr>
    </w:lvl>
    <w:lvl w:ilvl="1" w:tplc="4BF0BAD4">
      <w:numFmt w:val="bullet"/>
      <w:lvlText w:val="•"/>
      <w:lvlJc w:val="left"/>
      <w:pPr>
        <w:ind w:left="1538" w:hanging="399"/>
      </w:pPr>
      <w:rPr>
        <w:rFonts w:hint="default"/>
        <w:lang w:val="en-US" w:eastAsia="en-US" w:bidi="ar-SA"/>
      </w:rPr>
    </w:lvl>
    <w:lvl w:ilvl="2" w:tplc="E6E69E66">
      <w:numFmt w:val="bullet"/>
      <w:lvlText w:val="•"/>
      <w:lvlJc w:val="left"/>
      <w:pPr>
        <w:ind w:left="2557" w:hanging="399"/>
      </w:pPr>
      <w:rPr>
        <w:rFonts w:hint="default"/>
        <w:lang w:val="en-US" w:eastAsia="en-US" w:bidi="ar-SA"/>
      </w:rPr>
    </w:lvl>
    <w:lvl w:ilvl="3" w:tplc="587C12D4">
      <w:numFmt w:val="bullet"/>
      <w:lvlText w:val="•"/>
      <w:lvlJc w:val="left"/>
      <w:pPr>
        <w:ind w:left="3576" w:hanging="399"/>
      </w:pPr>
      <w:rPr>
        <w:rFonts w:hint="default"/>
        <w:lang w:val="en-US" w:eastAsia="en-US" w:bidi="ar-SA"/>
      </w:rPr>
    </w:lvl>
    <w:lvl w:ilvl="4" w:tplc="B916351A">
      <w:numFmt w:val="bullet"/>
      <w:lvlText w:val="•"/>
      <w:lvlJc w:val="left"/>
      <w:pPr>
        <w:ind w:left="4595" w:hanging="399"/>
      </w:pPr>
      <w:rPr>
        <w:rFonts w:hint="default"/>
        <w:lang w:val="en-US" w:eastAsia="en-US" w:bidi="ar-SA"/>
      </w:rPr>
    </w:lvl>
    <w:lvl w:ilvl="5" w:tplc="6C7424EA">
      <w:numFmt w:val="bullet"/>
      <w:lvlText w:val="•"/>
      <w:lvlJc w:val="left"/>
      <w:pPr>
        <w:ind w:left="5614" w:hanging="399"/>
      </w:pPr>
      <w:rPr>
        <w:rFonts w:hint="default"/>
        <w:lang w:val="en-US" w:eastAsia="en-US" w:bidi="ar-SA"/>
      </w:rPr>
    </w:lvl>
    <w:lvl w:ilvl="6" w:tplc="6846B9FA">
      <w:numFmt w:val="bullet"/>
      <w:lvlText w:val="•"/>
      <w:lvlJc w:val="left"/>
      <w:pPr>
        <w:ind w:left="6633" w:hanging="399"/>
      </w:pPr>
      <w:rPr>
        <w:rFonts w:hint="default"/>
        <w:lang w:val="en-US" w:eastAsia="en-US" w:bidi="ar-SA"/>
      </w:rPr>
    </w:lvl>
    <w:lvl w:ilvl="7" w:tplc="3A9A8B06">
      <w:numFmt w:val="bullet"/>
      <w:lvlText w:val="•"/>
      <w:lvlJc w:val="left"/>
      <w:pPr>
        <w:ind w:left="7652" w:hanging="399"/>
      </w:pPr>
      <w:rPr>
        <w:rFonts w:hint="default"/>
        <w:lang w:val="en-US" w:eastAsia="en-US" w:bidi="ar-SA"/>
      </w:rPr>
    </w:lvl>
    <w:lvl w:ilvl="8" w:tplc="D75C8BCA">
      <w:numFmt w:val="bullet"/>
      <w:lvlText w:val="•"/>
      <w:lvlJc w:val="left"/>
      <w:pPr>
        <w:ind w:left="8671" w:hanging="399"/>
      </w:pPr>
      <w:rPr>
        <w:rFonts w:hint="default"/>
        <w:lang w:val="en-US" w:eastAsia="en-US" w:bidi="ar-SA"/>
      </w:rPr>
    </w:lvl>
  </w:abstractNum>
  <w:abstractNum w:abstractNumId="59" w15:restartNumberingAfterBreak="0">
    <w:nsid w:val="7FB50477"/>
    <w:multiLevelType w:val="hybridMultilevel"/>
    <w:tmpl w:val="29F4E708"/>
    <w:lvl w:ilvl="0" w:tplc="D2C20084">
      <w:start w:val="1"/>
      <w:numFmt w:val="lowerLetter"/>
      <w:lvlText w:val="%1)"/>
      <w:lvlJc w:val="left"/>
      <w:pPr>
        <w:ind w:left="792" w:hanging="403"/>
      </w:pPr>
      <w:rPr>
        <w:rFonts w:ascii="Calibri" w:eastAsia="Times New Roman" w:hAnsi="Calibri" w:cs="Calibri" w:hint="default"/>
        <w:b w:val="0"/>
        <w:bCs w:val="0"/>
        <w:i w:val="0"/>
        <w:iCs w:val="0"/>
        <w:color w:val="231F20"/>
        <w:spacing w:val="-11"/>
        <w:w w:val="110"/>
        <w:sz w:val="22"/>
        <w:szCs w:val="22"/>
        <w:lang w:val="en-US" w:eastAsia="en-US" w:bidi="ar-SA"/>
      </w:rPr>
    </w:lvl>
    <w:lvl w:ilvl="1" w:tplc="EA487F6A">
      <w:numFmt w:val="bullet"/>
      <w:lvlText w:val="•"/>
      <w:lvlJc w:val="left"/>
      <w:pPr>
        <w:ind w:left="1790" w:hanging="403"/>
      </w:pPr>
      <w:rPr>
        <w:rFonts w:hint="default"/>
        <w:lang w:val="en-US" w:eastAsia="en-US" w:bidi="ar-SA"/>
      </w:rPr>
    </w:lvl>
    <w:lvl w:ilvl="2" w:tplc="63CE3CEE">
      <w:numFmt w:val="bullet"/>
      <w:lvlText w:val="•"/>
      <w:lvlJc w:val="left"/>
      <w:pPr>
        <w:ind w:left="2781" w:hanging="403"/>
      </w:pPr>
      <w:rPr>
        <w:rFonts w:hint="default"/>
        <w:lang w:val="en-US" w:eastAsia="en-US" w:bidi="ar-SA"/>
      </w:rPr>
    </w:lvl>
    <w:lvl w:ilvl="3" w:tplc="E73A54B4">
      <w:numFmt w:val="bullet"/>
      <w:lvlText w:val="•"/>
      <w:lvlJc w:val="left"/>
      <w:pPr>
        <w:ind w:left="3771" w:hanging="403"/>
      </w:pPr>
      <w:rPr>
        <w:rFonts w:hint="default"/>
        <w:lang w:val="en-US" w:eastAsia="en-US" w:bidi="ar-SA"/>
      </w:rPr>
    </w:lvl>
    <w:lvl w:ilvl="4" w:tplc="D44ADC9E">
      <w:numFmt w:val="bullet"/>
      <w:lvlText w:val="•"/>
      <w:lvlJc w:val="left"/>
      <w:pPr>
        <w:ind w:left="4762" w:hanging="403"/>
      </w:pPr>
      <w:rPr>
        <w:rFonts w:hint="default"/>
        <w:lang w:val="en-US" w:eastAsia="en-US" w:bidi="ar-SA"/>
      </w:rPr>
    </w:lvl>
    <w:lvl w:ilvl="5" w:tplc="553E8920">
      <w:numFmt w:val="bullet"/>
      <w:lvlText w:val="•"/>
      <w:lvlJc w:val="left"/>
      <w:pPr>
        <w:ind w:left="5752" w:hanging="403"/>
      </w:pPr>
      <w:rPr>
        <w:rFonts w:hint="default"/>
        <w:lang w:val="en-US" w:eastAsia="en-US" w:bidi="ar-SA"/>
      </w:rPr>
    </w:lvl>
    <w:lvl w:ilvl="6" w:tplc="1FC63678">
      <w:numFmt w:val="bullet"/>
      <w:lvlText w:val="•"/>
      <w:lvlJc w:val="left"/>
      <w:pPr>
        <w:ind w:left="6743" w:hanging="403"/>
      </w:pPr>
      <w:rPr>
        <w:rFonts w:hint="default"/>
        <w:lang w:val="en-US" w:eastAsia="en-US" w:bidi="ar-SA"/>
      </w:rPr>
    </w:lvl>
    <w:lvl w:ilvl="7" w:tplc="2BD2A338">
      <w:numFmt w:val="bullet"/>
      <w:lvlText w:val="•"/>
      <w:lvlJc w:val="left"/>
      <w:pPr>
        <w:ind w:left="7733" w:hanging="403"/>
      </w:pPr>
      <w:rPr>
        <w:rFonts w:hint="default"/>
        <w:lang w:val="en-US" w:eastAsia="en-US" w:bidi="ar-SA"/>
      </w:rPr>
    </w:lvl>
    <w:lvl w:ilvl="8" w:tplc="3A903984">
      <w:numFmt w:val="bullet"/>
      <w:lvlText w:val="•"/>
      <w:lvlJc w:val="left"/>
      <w:pPr>
        <w:ind w:left="8724" w:hanging="403"/>
      </w:pPr>
      <w:rPr>
        <w:rFonts w:hint="default"/>
        <w:lang w:val="en-US" w:eastAsia="en-US" w:bidi="ar-SA"/>
      </w:rPr>
    </w:lvl>
  </w:abstractNum>
  <w:num w:numId="1" w16cid:durableId="49964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5373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636792">
    <w:abstractNumId w:val="2"/>
  </w:num>
  <w:num w:numId="4" w16cid:durableId="1335260310">
    <w:abstractNumId w:val="47"/>
  </w:num>
  <w:num w:numId="5" w16cid:durableId="21010249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474394">
    <w:abstractNumId w:val="16"/>
  </w:num>
  <w:num w:numId="7" w16cid:durableId="111942941">
    <w:abstractNumId w:val="52"/>
  </w:num>
  <w:num w:numId="8" w16cid:durableId="339553776">
    <w:abstractNumId w:val="41"/>
  </w:num>
  <w:num w:numId="9" w16cid:durableId="320236320">
    <w:abstractNumId w:val="38"/>
  </w:num>
  <w:num w:numId="10" w16cid:durableId="2086685883">
    <w:abstractNumId w:val="29"/>
  </w:num>
  <w:num w:numId="11" w16cid:durableId="1824353422">
    <w:abstractNumId w:val="5"/>
  </w:num>
  <w:num w:numId="12" w16cid:durableId="384138558">
    <w:abstractNumId w:val="49"/>
  </w:num>
  <w:num w:numId="13" w16cid:durableId="1386106555">
    <w:abstractNumId w:val="55"/>
  </w:num>
  <w:num w:numId="14" w16cid:durableId="1458139763">
    <w:abstractNumId w:val="28"/>
  </w:num>
  <w:num w:numId="15" w16cid:durableId="933395032">
    <w:abstractNumId w:val="31"/>
  </w:num>
  <w:num w:numId="16" w16cid:durableId="333807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8300934">
    <w:abstractNumId w:val="43"/>
  </w:num>
  <w:num w:numId="18" w16cid:durableId="170413627">
    <w:abstractNumId w:val="58"/>
  </w:num>
  <w:num w:numId="19" w16cid:durableId="1177424226">
    <w:abstractNumId w:val="12"/>
  </w:num>
  <w:num w:numId="20" w16cid:durableId="554700070">
    <w:abstractNumId w:val="27"/>
  </w:num>
  <w:num w:numId="21" w16cid:durableId="1134449780">
    <w:abstractNumId w:val="32"/>
  </w:num>
  <w:num w:numId="22" w16cid:durableId="1702510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2823587">
    <w:abstractNumId w:val="20"/>
    <w:lvlOverride w:ilvl="0">
      <w:startOverride w:val="1"/>
    </w:lvlOverride>
    <w:lvlOverride w:ilvl="1"/>
    <w:lvlOverride w:ilvl="2"/>
    <w:lvlOverride w:ilvl="3"/>
    <w:lvlOverride w:ilvl="4"/>
    <w:lvlOverride w:ilvl="5"/>
    <w:lvlOverride w:ilvl="6"/>
    <w:lvlOverride w:ilvl="7"/>
    <w:lvlOverride w:ilvl="8"/>
  </w:num>
  <w:num w:numId="24" w16cid:durableId="15205788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67805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2682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4503621">
    <w:abstractNumId w:val="45"/>
  </w:num>
  <w:num w:numId="28" w16cid:durableId="221908149">
    <w:abstractNumId w:val="23"/>
  </w:num>
  <w:num w:numId="29" w16cid:durableId="1678194776">
    <w:abstractNumId w:val="18"/>
  </w:num>
  <w:num w:numId="30" w16cid:durableId="1369990217">
    <w:abstractNumId w:val="25"/>
  </w:num>
  <w:num w:numId="31" w16cid:durableId="2100171699">
    <w:abstractNumId w:val="19"/>
  </w:num>
  <w:num w:numId="32" w16cid:durableId="1411081033">
    <w:abstractNumId w:val="37"/>
  </w:num>
  <w:num w:numId="33" w16cid:durableId="593049474">
    <w:abstractNumId w:val="33"/>
  </w:num>
  <w:num w:numId="34" w16cid:durableId="956109455">
    <w:abstractNumId w:val="59"/>
  </w:num>
  <w:num w:numId="35" w16cid:durableId="870075350">
    <w:abstractNumId w:val="8"/>
  </w:num>
  <w:num w:numId="36" w16cid:durableId="1530947067">
    <w:abstractNumId w:val="17"/>
  </w:num>
  <w:num w:numId="37" w16cid:durableId="1734350648">
    <w:abstractNumId w:val="53"/>
  </w:num>
  <w:num w:numId="38" w16cid:durableId="1833714182">
    <w:abstractNumId w:val="13"/>
  </w:num>
  <w:num w:numId="39" w16cid:durableId="824930962">
    <w:abstractNumId w:val="51"/>
  </w:num>
  <w:num w:numId="40" w16cid:durableId="2102680828">
    <w:abstractNumId w:val="48"/>
  </w:num>
  <w:num w:numId="41" w16cid:durableId="18774528">
    <w:abstractNumId w:val="11"/>
  </w:num>
  <w:num w:numId="42" w16cid:durableId="1014266116">
    <w:abstractNumId w:val="3"/>
  </w:num>
  <w:num w:numId="43" w16cid:durableId="127091882">
    <w:abstractNumId w:val="30"/>
  </w:num>
  <w:num w:numId="44" w16cid:durableId="1431004257">
    <w:abstractNumId w:val="4"/>
  </w:num>
  <w:num w:numId="45" w16cid:durableId="581909241">
    <w:abstractNumId w:val="42"/>
  </w:num>
  <w:num w:numId="46" w16cid:durableId="1522938160">
    <w:abstractNumId w:val="57"/>
  </w:num>
  <w:num w:numId="47" w16cid:durableId="1638102984">
    <w:abstractNumId w:val="0"/>
  </w:num>
  <w:num w:numId="48" w16cid:durableId="723067077">
    <w:abstractNumId w:val="10"/>
  </w:num>
  <w:num w:numId="49" w16cid:durableId="892543901">
    <w:abstractNumId w:val="40"/>
  </w:num>
  <w:num w:numId="50" w16cid:durableId="1575626720">
    <w:abstractNumId w:val="9"/>
  </w:num>
  <w:num w:numId="51" w16cid:durableId="65802525">
    <w:abstractNumId w:val="14"/>
  </w:num>
  <w:num w:numId="52" w16cid:durableId="876283267">
    <w:abstractNumId w:val="56"/>
  </w:num>
  <w:num w:numId="53" w16cid:durableId="733312095">
    <w:abstractNumId w:val="39"/>
  </w:num>
  <w:num w:numId="54" w16cid:durableId="442847837">
    <w:abstractNumId w:val="44"/>
  </w:num>
  <w:num w:numId="55" w16cid:durableId="911357190">
    <w:abstractNumId w:val="6"/>
  </w:num>
  <w:num w:numId="56" w16cid:durableId="935871445">
    <w:abstractNumId w:val="46"/>
  </w:num>
  <w:num w:numId="57" w16cid:durableId="1992712507">
    <w:abstractNumId w:val="24"/>
  </w:num>
  <w:num w:numId="58" w16cid:durableId="419062725">
    <w:abstractNumId w:val="1"/>
  </w:num>
  <w:num w:numId="59" w16cid:durableId="1757441254">
    <w:abstractNumId w:val="54"/>
  </w:num>
  <w:num w:numId="60" w16cid:durableId="202554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88831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42480870">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01"/>
    <w:rsid w:val="00000D16"/>
    <w:rsid w:val="000110B1"/>
    <w:rsid w:val="00014E5D"/>
    <w:rsid w:val="00024D97"/>
    <w:rsid w:val="0002531A"/>
    <w:rsid w:val="00027399"/>
    <w:rsid w:val="0003268D"/>
    <w:rsid w:val="00032C03"/>
    <w:rsid w:val="000333F2"/>
    <w:rsid w:val="00034467"/>
    <w:rsid w:val="000403F1"/>
    <w:rsid w:val="00041062"/>
    <w:rsid w:val="00042AF5"/>
    <w:rsid w:val="00043EA2"/>
    <w:rsid w:val="00060DC8"/>
    <w:rsid w:val="0006302C"/>
    <w:rsid w:val="0006397F"/>
    <w:rsid w:val="00065B5A"/>
    <w:rsid w:val="000663CF"/>
    <w:rsid w:val="00072C12"/>
    <w:rsid w:val="000738DC"/>
    <w:rsid w:val="000758D7"/>
    <w:rsid w:val="00082C45"/>
    <w:rsid w:val="00084281"/>
    <w:rsid w:val="00093DB4"/>
    <w:rsid w:val="000A1EB6"/>
    <w:rsid w:val="000A3D07"/>
    <w:rsid w:val="000A3D2F"/>
    <w:rsid w:val="000A42FD"/>
    <w:rsid w:val="000B59C1"/>
    <w:rsid w:val="000B79FA"/>
    <w:rsid w:val="000C359B"/>
    <w:rsid w:val="000D31D4"/>
    <w:rsid w:val="000E1DFA"/>
    <w:rsid w:val="000E7FA1"/>
    <w:rsid w:val="000F1026"/>
    <w:rsid w:val="000F3D4C"/>
    <w:rsid w:val="000F5377"/>
    <w:rsid w:val="000F58B8"/>
    <w:rsid w:val="00107767"/>
    <w:rsid w:val="00107C51"/>
    <w:rsid w:val="00110851"/>
    <w:rsid w:val="001127B3"/>
    <w:rsid w:val="001150B7"/>
    <w:rsid w:val="00116CB1"/>
    <w:rsid w:val="00116EBF"/>
    <w:rsid w:val="00117568"/>
    <w:rsid w:val="001200EA"/>
    <w:rsid w:val="00120221"/>
    <w:rsid w:val="0012103C"/>
    <w:rsid w:val="00121870"/>
    <w:rsid w:val="00131BF9"/>
    <w:rsid w:val="00143758"/>
    <w:rsid w:val="00144CD0"/>
    <w:rsid w:val="001512EE"/>
    <w:rsid w:val="00154182"/>
    <w:rsid w:val="0015579E"/>
    <w:rsid w:val="001619B7"/>
    <w:rsid w:val="00181C4A"/>
    <w:rsid w:val="00190AA1"/>
    <w:rsid w:val="001918D2"/>
    <w:rsid w:val="00194255"/>
    <w:rsid w:val="00197282"/>
    <w:rsid w:val="001A5BF4"/>
    <w:rsid w:val="001B0C50"/>
    <w:rsid w:val="001B1BA5"/>
    <w:rsid w:val="001C00B9"/>
    <w:rsid w:val="001C0E23"/>
    <w:rsid w:val="001C575F"/>
    <w:rsid w:val="001C7C43"/>
    <w:rsid w:val="001D52F0"/>
    <w:rsid w:val="001E04D0"/>
    <w:rsid w:val="001E2322"/>
    <w:rsid w:val="001E34A7"/>
    <w:rsid w:val="001E57B7"/>
    <w:rsid w:val="001F13C0"/>
    <w:rsid w:val="001F1FBF"/>
    <w:rsid w:val="001F36AD"/>
    <w:rsid w:val="001F55DA"/>
    <w:rsid w:val="00200420"/>
    <w:rsid w:val="0020214B"/>
    <w:rsid w:val="0021406B"/>
    <w:rsid w:val="0021571A"/>
    <w:rsid w:val="00224BD5"/>
    <w:rsid w:val="002278C0"/>
    <w:rsid w:val="00237A14"/>
    <w:rsid w:val="00242982"/>
    <w:rsid w:val="00243A51"/>
    <w:rsid w:val="00250467"/>
    <w:rsid w:val="002521F5"/>
    <w:rsid w:val="00252FBB"/>
    <w:rsid w:val="00261937"/>
    <w:rsid w:val="0026228B"/>
    <w:rsid w:val="00270420"/>
    <w:rsid w:val="0028419F"/>
    <w:rsid w:val="00285E78"/>
    <w:rsid w:val="00286E28"/>
    <w:rsid w:val="00287DB2"/>
    <w:rsid w:val="00291524"/>
    <w:rsid w:val="002918D1"/>
    <w:rsid w:val="00293934"/>
    <w:rsid w:val="002A39D4"/>
    <w:rsid w:val="002A41E5"/>
    <w:rsid w:val="002B1488"/>
    <w:rsid w:val="002B343E"/>
    <w:rsid w:val="002B7168"/>
    <w:rsid w:val="002C66EC"/>
    <w:rsid w:val="002D212D"/>
    <w:rsid w:val="002E045C"/>
    <w:rsid w:val="002E6E71"/>
    <w:rsid w:val="002E7FE1"/>
    <w:rsid w:val="002F3471"/>
    <w:rsid w:val="002F46E8"/>
    <w:rsid w:val="00305F8A"/>
    <w:rsid w:val="00310E3C"/>
    <w:rsid w:val="003216E5"/>
    <w:rsid w:val="00322AA3"/>
    <w:rsid w:val="003237AA"/>
    <w:rsid w:val="00323AFD"/>
    <w:rsid w:val="00331ED1"/>
    <w:rsid w:val="00334ED9"/>
    <w:rsid w:val="00342E50"/>
    <w:rsid w:val="00345701"/>
    <w:rsid w:val="0034746F"/>
    <w:rsid w:val="003538D9"/>
    <w:rsid w:val="00354770"/>
    <w:rsid w:val="00355683"/>
    <w:rsid w:val="0037258E"/>
    <w:rsid w:val="00374F08"/>
    <w:rsid w:val="00376C27"/>
    <w:rsid w:val="003848DA"/>
    <w:rsid w:val="00387F37"/>
    <w:rsid w:val="003C19D4"/>
    <w:rsid w:val="003C2DE4"/>
    <w:rsid w:val="003C6552"/>
    <w:rsid w:val="003C6C10"/>
    <w:rsid w:val="003D51F1"/>
    <w:rsid w:val="003E0E66"/>
    <w:rsid w:val="003E2A2A"/>
    <w:rsid w:val="003E536B"/>
    <w:rsid w:val="003E58A3"/>
    <w:rsid w:val="003F1007"/>
    <w:rsid w:val="003F36EE"/>
    <w:rsid w:val="003F71E3"/>
    <w:rsid w:val="0040290B"/>
    <w:rsid w:val="004065E9"/>
    <w:rsid w:val="004139E4"/>
    <w:rsid w:val="00421619"/>
    <w:rsid w:val="00425302"/>
    <w:rsid w:val="00427447"/>
    <w:rsid w:val="0043318C"/>
    <w:rsid w:val="00433DDD"/>
    <w:rsid w:val="004350CD"/>
    <w:rsid w:val="00437499"/>
    <w:rsid w:val="004414BE"/>
    <w:rsid w:val="00444758"/>
    <w:rsid w:val="00445736"/>
    <w:rsid w:val="0044749A"/>
    <w:rsid w:val="004479D5"/>
    <w:rsid w:val="004512C6"/>
    <w:rsid w:val="00456DF2"/>
    <w:rsid w:val="004571EA"/>
    <w:rsid w:val="0046659F"/>
    <w:rsid w:val="0046733B"/>
    <w:rsid w:val="004737DE"/>
    <w:rsid w:val="00476649"/>
    <w:rsid w:val="00476AB9"/>
    <w:rsid w:val="0048444D"/>
    <w:rsid w:val="00487CFB"/>
    <w:rsid w:val="0049342A"/>
    <w:rsid w:val="004A0927"/>
    <w:rsid w:val="004A3534"/>
    <w:rsid w:val="004A684E"/>
    <w:rsid w:val="004C0E5E"/>
    <w:rsid w:val="004C7D2C"/>
    <w:rsid w:val="004D223C"/>
    <w:rsid w:val="004D614C"/>
    <w:rsid w:val="004D73BC"/>
    <w:rsid w:val="004E4E76"/>
    <w:rsid w:val="004E4F89"/>
    <w:rsid w:val="004E5238"/>
    <w:rsid w:val="004F1AD3"/>
    <w:rsid w:val="004F6C59"/>
    <w:rsid w:val="0050772C"/>
    <w:rsid w:val="005140F0"/>
    <w:rsid w:val="00516A58"/>
    <w:rsid w:val="00520DF5"/>
    <w:rsid w:val="00525D34"/>
    <w:rsid w:val="0052622F"/>
    <w:rsid w:val="00534CC9"/>
    <w:rsid w:val="00543AF4"/>
    <w:rsid w:val="005453D3"/>
    <w:rsid w:val="00550DDC"/>
    <w:rsid w:val="005626FE"/>
    <w:rsid w:val="00562D8F"/>
    <w:rsid w:val="00563472"/>
    <w:rsid w:val="00564A4A"/>
    <w:rsid w:val="00566BE8"/>
    <w:rsid w:val="00572EE5"/>
    <w:rsid w:val="00575FC0"/>
    <w:rsid w:val="005765CB"/>
    <w:rsid w:val="0059700E"/>
    <w:rsid w:val="005A0BFF"/>
    <w:rsid w:val="005B3EF7"/>
    <w:rsid w:val="005B4D40"/>
    <w:rsid w:val="005C0A86"/>
    <w:rsid w:val="005C2F46"/>
    <w:rsid w:val="005C50F1"/>
    <w:rsid w:val="005C5D1D"/>
    <w:rsid w:val="005D3429"/>
    <w:rsid w:val="005D5F10"/>
    <w:rsid w:val="005E6BAB"/>
    <w:rsid w:val="005F7B31"/>
    <w:rsid w:val="00600BAB"/>
    <w:rsid w:val="00603F69"/>
    <w:rsid w:val="006045D9"/>
    <w:rsid w:val="00604B3F"/>
    <w:rsid w:val="00606CD1"/>
    <w:rsid w:val="006073E9"/>
    <w:rsid w:val="006101F9"/>
    <w:rsid w:val="0061241B"/>
    <w:rsid w:val="00622A24"/>
    <w:rsid w:val="00623825"/>
    <w:rsid w:val="0062457B"/>
    <w:rsid w:val="006272FF"/>
    <w:rsid w:val="0062771A"/>
    <w:rsid w:val="006315CA"/>
    <w:rsid w:val="00633076"/>
    <w:rsid w:val="00643293"/>
    <w:rsid w:val="00647B23"/>
    <w:rsid w:val="0065409F"/>
    <w:rsid w:val="006563C8"/>
    <w:rsid w:val="00656F7C"/>
    <w:rsid w:val="00660A7B"/>
    <w:rsid w:val="00662EA7"/>
    <w:rsid w:val="00667162"/>
    <w:rsid w:val="006675B9"/>
    <w:rsid w:val="006675CA"/>
    <w:rsid w:val="00667880"/>
    <w:rsid w:val="00671535"/>
    <w:rsid w:val="00671994"/>
    <w:rsid w:val="00681C04"/>
    <w:rsid w:val="00683B4A"/>
    <w:rsid w:val="00684985"/>
    <w:rsid w:val="0069157B"/>
    <w:rsid w:val="006A222B"/>
    <w:rsid w:val="006A25A9"/>
    <w:rsid w:val="006A295A"/>
    <w:rsid w:val="006A2F11"/>
    <w:rsid w:val="006B5760"/>
    <w:rsid w:val="006B6DF4"/>
    <w:rsid w:val="006C7112"/>
    <w:rsid w:val="006D1372"/>
    <w:rsid w:val="006D70F8"/>
    <w:rsid w:val="006D7FFB"/>
    <w:rsid w:val="006E30FB"/>
    <w:rsid w:val="006E3D52"/>
    <w:rsid w:val="006E5A9C"/>
    <w:rsid w:val="006E6475"/>
    <w:rsid w:val="006F2C8A"/>
    <w:rsid w:val="006F31F8"/>
    <w:rsid w:val="00700E4A"/>
    <w:rsid w:val="007103E2"/>
    <w:rsid w:val="007124EB"/>
    <w:rsid w:val="007168C8"/>
    <w:rsid w:val="00720FCE"/>
    <w:rsid w:val="00721452"/>
    <w:rsid w:val="007229A3"/>
    <w:rsid w:val="00726B5F"/>
    <w:rsid w:val="00730659"/>
    <w:rsid w:val="0073298B"/>
    <w:rsid w:val="00740A79"/>
    <w:rsid w:val="007422F2"/>
    <w:rsid w:val="00751732"/>
    <w:rsid w:val="00762F1A"/>
    <w:rsid w:val="0076369B"/>
    <w:rsid w:val="0076380C"/>
    <w:rsid w:val="00770AFD"/>
    <w:rsid w:val="00777CA6"/>
    <w:rsid w:val="00783A2D"/>
    <w:rsid w:val="00787E3C"/>
    <w:rsid w:val="00791732"/>
    <w:rsid w:val="00791F7E"/>
    <w:rsid w:val="00792B56"/>
    <w:rsid w:val="007A1E37"/>
    <w:rsid w:val="007A4B2B"/>
    <w:rsid w:val="007B7760"/>
    <w:rsid w:val="007B7FE6"/>
    <w:rsid w:val="007C673B"/>
    <w:rsid w:val="007D0627"/>
    <w:rsid w:val="007E0A39"/>
    <w:rsid w:val="007E37E0"/>
    <w:rsid w:val="007E5ABB"/>
    <w:rsid w:val="007E7C2F"/>
    <w:rsid w:val="007F20B2"/>
    <w:rsid w:val="00806EAC"/>
    <w:rsid w:val="00815FB4"/>
    <w:rsid w:val="00824701"/>
    <w:rsid w:val="00834012"/>
    <w:rsid w:val="00840C40"/>
    <w:rsid w:val="008413AB"/>
    <w:rsid w:val="00844D28"/>
    <w:rsid w:val="00853BCD"/>
    <w:rsid w:val="00866F4D"/>
    <w:rsid w:val="00873CBB"/>
    <w:rsid w:val="00895C3D"/>
    <w:rsid w:val="008A00D8"/>
    <w:rsid w:val="008A0B7B"/>
    <w:rsid w:val="008B059D"/>
    <w:rsid w:val="008B2AF5"/>
    <w:rsid w:val="008C0E4A"/>
    <w:rsid w:val="008C6B02"/>
    <w:rsid w:val="008D260F"/>
    <w:rsid w:val="008D5E5C"/>
    <w:rsid w:val="008E07E5"/>
    <w:rsid w:val="008E3F87"/>
    <w:rsid w:val="008E52DE"/>
    <w:rsid w:val="008E7890"/>
    <w:rsid w:val="008E7FA9"/>
    <w:rsid w:val="008F03F9"/>
    <w:rsid w:val="008F1AA4"/>
    <w:rsid w:val="008F1DE6"/>
    <w:rsid w:val="00900F16"/>
    <w:rsid w:val="00902A82"/>
    <w:rsid w:val="00903DE8"/>
    <w:rsid w:val="0090505E"/>
    <w:rsid w:val="00906414"/>
    <w:rsid w:val="00912E86"/>
    <w:rsid w:val="00915C42"/>
    <w:rsid w:val="00920235"/>
    <w:rsid w:val="0092492D"/>
    <w:rsid w:val="00926240"/>
    <w:rsid w:val="0093110A"/>
    <w:rsid w:val="00935646"/>
    <w:rsid w:val="00947858"/>
    <w:rsid w:val="00950FA9"/>
    <w:rsid w:val="00961691"/>
    <w:rsid w:val="00966495"/>
    <w:rsid w:val="009739FC"/>
    <w:rsid w:val="009802EC"/>
    <w:rsid w:val="00984184"/>
    <w:rsid w:val="00985302"/>
    <w:rsid w:val="00990333"/>
    <w:rsid w:val="00991D1A"/>
    <w:rsid w:val="00991DBE"/>
    <w:rsid w:val="0099513C"/>
    <w:rsid w:val="009A04C3"/>
    <w:rsid w:val="009A3A8D"/>
    <w:rsid w:val="009A5BE6"/>
    <w:rsid w:val="009B0A6B"/>
    <w:rsid w:val="009B2E29"/>
    <w:rsid w:val="009B37F2"/>
    <w:rsid w:val="009B54D2"/>
    <w:rsid w:val="009C789E"/>
    <w:rsid w:val="009D6685"/>
    <w:rsid w:val="009E2F4C"/>
    <w:rsid w:val="009E4FB6"/>
    <w:rsid w:val="00A00CE4"/>
    <w:rsid w:val="00A012C9"/>
    <w:rsid w:val="00A049F5"/>
    <w:rsid w:val="00A12008"/>
    <w:rsid w:val="00A24CFA"/>
    <w:rsid w:val="00A24DC7"/>
    <w:rsid w:val="00A25AE3"/>
    <w:rsid w:val="00A3079A"/>
    <w:rsid w:val="00A314B1"/>
    <w:rsid w:val="00A420D2"/>
    <w:rsid w:val="00A45FB1"/>
    <w:rsid w:val="00A46724"/>
    <w:rsid w:val="00A470E1"/>
    <w:rsid w:val="00A5223E"/>
    <w:rsid w:val="00A54111"/>
    <w:rsid w:val="00A62C2B"/>
    <w:rsid w:val="00A636CB"/>
    <w:rsid w:val="00A6697D"/>
    <w:rsid w:val="00A730A4"/>
    <w:rsid w:val="00A81F21"/>
    <w:rsid w:val="00A83FA0"/>
    <w:rsid w:val="00A90617"/>
    <w:rsid w:val="00A92098"/>
    <w:rsid w:val="00A96299"/>
    <w:rsid w:val="00A96D43"/>
    <w:rsid w:val="00AA1F33"/>
    <w:rsid w:val="00AA6E36"/>
    <w:rsid w:val="00AB0FB1"/>
    <w:rsid w:val="00AB27EB"/>
    <w:rsid w:val="00AB2B74"/>
    <w:rsid w:val="00AB3FBC"/>
    <w:rsid w:val="00AC367C"/>
    <w:rsid w:val="00AD1C0C"/>
    <w:rsid w:val="00AD1D8C"/>
    <w:rsid w:val="00AD272E"/>
    <w:rsid w:val="00AD4194"/>
    <w:rsid w:val="00AE68D9"/>
    <w:rsid w:val="00AF3B47"/>
    <w:rsid w:val="00AF7AC9"/>
    <w:rsid w:val="00B0268F"/>
    <w:rsid w:val="00B10A43"/>
    <w:rsid w:val="00B11D3C"/>
    <w:rsid w:val="00B15B25"/>
    <w:rsid w:val="00B2553E"/>
    <w:rsid w:val="00B25EFA"/>
    <w:rsid w:val="00B273B2"/>
    <w:rsid w:val="00B309B7"/>
    <w:rsid w:val="00B34FBC"/>
    <w:rsid w:val="00B36DD2"/>
    <w:rsid w:val="00B5134D"/>
    <w:rsid w:val="00B52D41"/>
    <w:rsid w:val="00B54D78"/>
    <w:rsid w:val="00B571AB"/>
    <w:rsid w:val="00B5721D"/>
    <w:rsid w:val="00B7024C"/>
    <w:rsid w:val="00B7141D"/>
    <w:rsid w:val="00B71CB0"/>
    <w:rsid w:val="00B7250A"/>
    <w:rsid w:val="00B75F01"/>
    <w:rsid w:val="00B76FF9"/>
    <w:rsid w:val="00B808F4"/>
    <w:rsid w:val="00B8253C"/>
    <w:rsid w:val="00B90171"/>
    <w:rsid w:val="00B90E6F"/>
    <w:rsid w:val="00B9244D"/>
    <w:rsid w:val="00B967EE"/>
    <w:rsid w:val="00B97093"/>
    <w:rsid w:val="00B97E49"/>
    <w:rsid w:val="00BA0FC8"/>
    <w:rsid w:val="00BA69B5"/>
    <w:rsid w:val="00BC31FE"/>
    <w:rsid w:val="00BD0DE5"/>
    <w:rsid w:val="00BD5AA8"/>
    <w:rsid w:val="00BD6036"/>
    <w:rsid w:val="00BD6714"/>
    <w:rsid w:val="00BE367D"/>
    <w:rsid w:val="00BE5024"/>
    <w:rsid w:val="00BF0A60"/>
    <w:rsid w:val="00BF1A4F"/>
    <w:rsid w:val="00BF3B72"/>
    <w:rsid w:val="00BF62A6"/>
    <w:rsid w:val="00C02771"/>
    <w:rsid w:val="00C04BE2"/>
    <w:rsid w:val="00C105B5"/>
    <w:rsid w:val="00C201C4"/>
    <w:rsid w:val="00C20D1C"/>
    <w:rsid w:val="00C2259C"/>
    <w:rsid w:val="00C27C20"/>
    <w:rsid w:val="00C27F88"/>
    <w:rsid w:val="00C30A58"/>
    <w:rsid w:val="00C35A01"/>
    <w:rsid w:val="00C3606C"/>
    <w:rsid w:val="00C36B05"/>
    <w:rsid w:val="00C4072E"/>
    <w:rsid w:val="00C42E90"/>
    <w:rsid w:val="00C46B32"/>
    <w:rsid w:val="00C46C17"/>
    <w:rsid w:val="00C50DB4"/>
    <w:rsid w:val="00C51910"/>
    <w:rsid w:val="00C70BC6"/>
    <w:rsid w:val="00C7748D"/>
    <w:rsid w:val="00C77C27"/>
    <w:rsid w:val="00C8375E"/>
    <w:rsid w:val="00C962D7"/>
    <w:rsid w:val="00CA220F"/>
    <w:rsid w:val="00CA2A2B"/>
    <w:rsid w:val="00CA4A6E"/>
    <w:rsid w:val="00CB2A77"/>
    <w:rsid w:val="00CB335B"/>
    <w:rsid w:val="00CC063F"/>
    <w:rsid w:val="00CC1F79"/>
    <w:rsid w:val="00CC424B"/>
    <w:rsid w:val="00CC545F"/>
    <w:rsid w:val="00CD43EF"/>
    <w:rsid w:val="00CE2D90"/>
    <w:rsid w:val="00CE5342"/>
    <w:rsid w:val="00CE7ED2"/>
    <w:rsid w:val="00CF411B"/>
    <w:rsid w:val="00CF7CFE"/>
    <w:rsid w:val="00D03B01"/>
    <w:rsid w:val="00D073E1"/>
    <w:rsid w:val="00D10F54"/>
    <w:rsid w:val="00D1325C"/>
    <w:rsid w:val="00D21717"/>
    <w:rsid w:val="00D22B65"/>
    <w:rsid w:val="00D376CE"/>
    <w:rsid w:val="00D54A37"/>
    <w:rsid w:val="00D55C02"/>
    <w:rsid w:val="00D61E9F"/>
    <w:rsid w:val="00D65D74"/>
    <w:rsid w:val="00D67C0B"/>
    <w:rsid w:val="00D70DF1"/>
    <w:rsid w:val="00D71465"/>
    <w:rsid w:val="00D72A31"/>
    <w:rsid w:val="00D82F0E"/>
    <w:rsid w:val="00D94A35"/>
    <w:rsid w:val="00DA1C4F"/>
    <w:rsid w:val="00DA4587"/>
    <w:rsid w:val="00DB3E75"/>
    <w:rsid w:val="00DC4A52"/>
    <w:rsid w:val="00DC56BE"/>
    <w:rsid w:val="00DC7AD6"/>
    <w:rsid w:val="00DD0D00"/>
    <w:rsid w:val="00DE29B4"/>
    <w:rsid w:val="00DE343E"/>
    <w:rsid w:val="00DE35CA"/>
    <w:rsid w:val="00DF0012"/>
    <w:rsid w:val="00DF242F"/>
    <w:rsid w:val="00E02A13"/>
    <w:rsid w:val="00E04389"/>
    <w:rsid w:val="00E11450"/>
    <w:rsid w:val="00E13E6E"/>
    <w:rsid w:val="00E36F8B"/>
    <w:rsid w:val="00E37360"/>
    <w:rsid w:val="00E408F2"/>
    <w:rsid w:val="00E45CAF"/>
    <w:rsid w:val="00E46850"/>
    <w:rsid w:val="00E5376D"/>
    <w:rsid w:val="00E53E76"/>
    <w:rsid w:val="00E568E1"/>
    <w:rsid w:val="00E67421"/>
    <w:rsid w:val="00E724B1"/>
    <w:rsid w:val="00E749FD"/>
    <w:rsid w:val="00E76CC1"/>
    <w:rsid w:val="00E7755D"/>
    <w:rsid w:val="00E809BF"/>
    <w:rsid w:val="00E82954"/>
    <w:rsid w:val="00E913CA"/>
    <w:rsid w:val="00E918C5"/>
    <w:rsid w:val="00E964B9"/>
    <w:rsid w:val="00EA3B56"/>
    <w:rsid w:val="00EA41F8"/>
    <w:rsid w:val="00EB1DEB"/>
    <w:rsid w:val="00EB2A93"/>
    <w:rsid w:val="00EB60A7"/>
    <w:rsid w:val="00EB661B"/>
    <w:rsid w:val="00EC08C0"/>
    <w:rsid w:val="00EC1F22"/>
    <w:rsid w:val="00EC3242"/>
    <w:rsid w:val="00EF20FD"/>
    <w:rsid w:val="00EF2A24"/>
    <w:rsid w:val="00F04E59"/>
    <w:rsid w:val="00F133E7"/>
    <w:rsid w:val="00F1460A"/>
    <w:rsid w:val="00F25800"/>
    <w:rsid w:val="00F27898"/>
    <w:rsid w:val="00F36535"/>
    <w:rsid w:val="00F36F76"/>
    <w:rsid w:val="00F41613"/>
    <w:rsid w:val="00F421BA"/>
    <w:rsid w:val="00F43A86"/>
    <w:rsid w:val="00F45B8E"/>
    <w:rsid w:val="00F56EC3"/>
    <w:rsid w:val="00F636B2"/>
    <w:rsid w:val="00F652D5"/>
    <w:rsid w:val="00F711DA"/>
    <w:rsid w:val="00F7149B"/>
    <w:rsid w:val="00F7549A"/>
    <w:rsid w:val="00F824FA"/>
    <w:rsid w:val="00F84588"/>
    <w:rsid w:val="00F8485E"/>
    <w:rsid w:val="00FA5D44"/>
    <w:rsid w:val="00FB373B"/>
    <w:rsid w:val="00FC2A78"/>
    <w:rsid w:val="00FC3F84"/>
    <w:rsid w:val="00FC5F5B"/>
    <w:rsid w:val="00FC7E7A"/>
    <w:rsid w:val="00FD7B9C"/>
    <w:rsid w:val="00FE3A94"/>
    <w:rsid w:val="00FF3AA2"/>
    <w:rsid w:val="00FF494A"/>
    <w:rsid w:val="00FF500E"/>
    <w:rsid w:val="00FF6A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1816"/>
  <w15:chartTrackingRefBased/>
  <w15:docId w15:val="{30C39E5C-8EB6-4011-AAE2-CD439568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before="120" w:after="120"/>
        <w:ind w:left="210" w:hanging="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B2"/>
    <w:pPr>
      <w:ind w:left="0" w:firstLine="0"/>
      <w:jc w:val="left"/>
    </w:pPr>
    <w:rPr>
      <w:rFonts w:ascii="Times New Roman" w:eastAsia="Times New Roman" w:hAnsi="Times New Roman" w:cs="Times New Roman"/>
      <w:kern w:val="0"/>
      <w:sz w:val="24"/>
      <w:szCs w:val="24"/>
      <w14:ligatures w14:val="none"/>
    </w:rPr>
  </w:style>
  <w:style w:type="paragraph" w:styleId="Balk1">
    <w:name w:val="heading 1"/>
    <w:basedOn w:val="Normal"/>
    <w:next w:val="Normal"/>
    <w:link w:val="Balk1Char"/>
    <w:uiPriority w:val="9"/>
    <w:qFormat/>
    <w:rsid w:val="00345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45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34570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4570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4570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457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457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45701"/>
    <w:pPr>
      <w:keepNext/>
      <w:keepLines/>
      <w:spacing w:before="0"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45701"/>
    <w:pPr>
      <w:keepNext/>
      <w:keepLines/>
      <w:spacing w:before="0"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570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4570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rsid w:val="0034570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4570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4570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4570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4570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4570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45701"/>
    <w:rPr>
      <w:rFonts w:eastAsiaTheme="majorEastAsia" w:cstheme="majorBidi"/>
      <w:color w:val="272727" w:themeColor="text1" w:themeTint="D8"/>
    </w:rPr>
  </w:style>
  <w:style w:type="paragraph" w:styleId="KonuBal">
    <w:name w:val="Title"/>
    <w:basedOn w:val="Normal"/>
    <w:next w:val="Normal"/>
    <w:link w:val="KonuBalChar"/>
    <w:uiPriority w:val="10"/>
    <w:qFormat/>
    <w:rsid w:val="00345701"/>
    <w:pPr>
      <w:spacing w:before="0"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4570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45701"/>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4570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4570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45701"/>
    <w:rPr>
      <w:i/>
      <w:iCs/>
      <w:color w:val="404040" w:themeColor="text1" w:themeTint="BF"/>
    </w:rPr>
  </w:style>
  <w:style w:type="paragraph" w:styleId="ListeParagraf">
    <w:name w:val="List Paragraph"/>
    <w:basedOn w:val="Normal"/>
    <w:link w:val="ListeParagrafChar"/>
    <w:qFormat/>
    <w:rsid w:val="00345701"/>
    <w:pPr>
      <w:ind w:left="720"/>
      <w:contextualSpacing/>
    </w:pPr>
  </w:style>
  <w:style w:type="character" w:styleId="GlVurgulama">
    <w:name w:val="Intense Emphasis"/>
    <w:basedOn w:val="VarsaylanParagrafYazTipi"/>
    <w:uiPriority w:val="21"/>
    <w:qFormat/>
    <w:rsid w:val="00345701"/>
    <w:rPr>
      <w:i/>
      <w:iCs/>
      <w:color w:val="0F4761" w:themeColor="accent1" w:themeShade="BF"/>
    </w:rPr>
  </w:style>
  <w:style w:type="paragraph" w:styleId="GlAlnt">
    <w:name w:val="Intense Quote"/>
    <w:basedOn w:val="Normal"/>
    <w:next w:val="Normal"/>
    <w:link w:val="GlAlntChar"/>
    <w:uiPriority w:val="30"/>
    <w:qFormat/>
    <w:rsid w:val="00345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45701"/>
    <w:rPr>
      <w:i/>
      <w:iCs/>
      <w:color w:val="0F4761" w:themeColor="accent1" w:themeShade="BF"/>
    </w:rPr>
  </w:style>
  <w:style w:type="character" w:styleId="GlBavuru">
    <w:name w:val="Intense Reference"/>
    <w:basedOn w:val="VarsaylanParagrafYazTipi"/>
    <w:uiPriority w:val="32"/>
    <w:qFormat/>
    <w:rsid w:val="00345701"/>
    <w:rPr>
      <w:b/>
      <w:bCs/>
      <w:smallCaps/>
      <w:color w:val="0F4761" w:themeColor="accent1" w:themeShade="BF"/>
      <w:spacing w:val="5"/>
    </w:rPr>
  </w:style>
  <w:style w:type="paragraph" w:styleId="stBilgi">
    <w:name w:val="header"/>
    <w:basedOn w:val="Normal"/>
    <w:link w:val="stBilgiChar"/>
    <w:uiPriority w:val="99"/>
    <w:unhideWhenUsed/>
    <w:rsid w:val="001A5BF4"/>
    <w:pPr>
      <w:tabs>
        <w:tab w:val="center" w:pos="4536"/>
        <w:tab w:val="right" w:pos="9072"/>
      </w:tabs>
      <w:spacing w:before="0" w:after="0"/>
    </w:pPr>
  </w:style>
  <w:style w:type="character" w:customStyle="1" w:styleId="stBilgiChar">
    <w:name w:val="Üst Bilgi Char"/>
    <w:basedOn w:val="VarsaylanParagrafYazTipi"/>
    <w:link w:val="stBilgi"/>
    <w:uiPriority w:val="99"/>
    <w:rsid w:val="001A5BF4"/>
  </w:style>
  <w:style w:type="paragraph" w:styleId="AltBilgi">
    <w:name w:val="footer"/>
    <w:aliases w:val="Altbilgi"/>
    <w:basedOn w:val="Normal"/>
    <w:link w:val="AltBilgiChar"/>
    <w:uiPriority w:val="99"/>
    <w:unhideWhenUsed/>
    <w:rsid w:val="001A5BF4"/>
    <w:pPr>
      <w:tabs>
        <w:tab w:val="center" w:pos="4536"/>
        <w:tab w:val="right" w:pos="9072"/>
      </w:tabs>
      <w:spacing w:before="0" w:after="0"/>
    </w:pPr>
  </w:style>
  <w:style w:type="character" w:customStyle="1" w:styleId="AltBilgiChar">
    <w:name w:val="Alt Bilgi Char"/>
    <w:aliases w:val="Altbilgi Char"/>
    <w:basedOn w:val="VarsaylanParagrafYazTipi"/>
    <w:link w:val="AltBilgi"/>
    <w:uiPriority w:val="99"/>
    <w:rsid w:val="001A5BF4"/>
  </w:style>
  <w:style w:type="table" w:styleId="TabloKlavuzu">
    <w:name w:val="Table Grid"/>
    <w:basedOn w:val="NormalTablo"/>
    <w:uiPriority w:val="39"/>
    <w:rsid w:val="001A5BF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4">
    <w:name w:val="List 4"/>
    <w:basedOn w:val="Normal"/>
    <w:unhideWhenUsed/>
    <w:rsid w:val="00287DB2"/>
    <w:pPr>
      <w:ind w:left="1132" w:hanging="283"/>
      <w:contextualSpacing/>
    </w:pPr>
  </w:style>
  <w:style w:type="paragraph" w:styleId="GvdeMetni">
    <w:name w:val="Body Text"/>
    <w:basedOn w:val="Normal"/>
    <w:link w:val="GvdeMetniChar"/>
    <w:rsid w:val="00F84588"/>
    <w:pPr>
      <w:spacing w:before="0" w:after="0"/>
      <w:jc w:val="both"/>
    </w:pPr>
    <w:rPr>
      <w:rFonts w:ascii="Arial" w:hAnsi="Arial"/>
      <w:szCs w:val="20"/>
      <w:lang w:val="en-US"/>
    </w:rPr>
  </w:style>
  <w:style w:type="character" w:customStyle="1" w:styleId="GvdeMetniChar">
    <w:name w:val="Gövde Metni Char"/>
    <w:basedOn w:val="VarsaylanParagrafYazTipi"/>
    <w:link w:val="GvdeMetni"/>
    <w:rsid w:val="00F84588"/>
    <w:rPr>
      <w:rFonts w:ascii="Arial" w:eastAsia="Times New Roman" w:hAnsi="Arial" w:cs="Times New Roman"/>
      <w:kern w:val="0"/>
      <w:sz w:val="24"/>
      <w:szCs w:val="20"/>
      <w:lang w:val="en-US"/>
      <w14:ligatures w14:val="none"/>
    </w:rPr>
  </w:style>
  <w:style w:type="character" w:customStyle="1" w:styleId="viiyi">
    <w:name w:val="viiyi"/>
    <w:rsid w:val="00F84588"/>
  </w:style>
  <w:style w:type="character" w:customStyle="1" w:styleId="q4iawc">
    <w:name w:val="q4iawc"/>
    <w:rsid w:val="00F84588"/>
  </w:style>
  <w:style w:type="paragraph" w:customStyle="1" w:styleId="Default">
    <w:name w:val="Default"/>
    <w:rsid w:val="00A24DC7"/>
    <w:pPr>
      <w:autoSpaceDE w:val="0"/>
      <w:autoSpaceDN w:val="0"/>
      <w:adjustRightInd w:val="0"/>
      <w:spacing w:before="0" w:after="0"/>
      <w:ind w:left="0" w:firstLine="0"/>
      <w:jc w:val="left"/>
    </w:pPr>
    <w:rPr>
      <w:rFonts w:ascii="Arial" w:eastAsia="Times New Roman" w:hAnsi="Arial" w:cs="Arial"/>
      <w:color w:val="000000"/>
      <w:kern w:val="0"/>
      <w:sz w:val="24"/>
      <w:szCs w:val="24"/>
      <w:lang w:eastAsia="tr-TR"/>
      <w14:ligatures w14:val="none"/>
    </w:rPr>
  </w:style>
  <w:style w:type="character" w:customStyle="1" w:styleId="ListeParagrafChar">
    <w:name w:val="Liste Paragraf Char"/>
    <w:link w:val="ListeParagraf"/>
    <w:locked/>
    <w:rsid w:val="00E5376D"/>
    <w:rPr>
      <w:rFonts w:ascii="Times New Roman" w:eastAsia="Times New Roman" w:hAnsi="Times New Roman" w:cs="Times New Roman"/>
      <w:kern w:val="0"/>
      <w:sz w:val="24"/>
      <w:szCs w:val="24"/>
      <w14:ligatures w14:val="none"/>
    </w:rPr>
  </w:style>
  <w:style w:type="paragraph" w:customStyle="1" w:styleId="StyleJustifiedFirstline076cmLinespacing15lines">
    <w:name w:val="Style Justified First line:  076 cm Line spacing:  1.5 lines"/>
    <w:basedOn w:val="Normal"/>
    <w:autoRedefine/>
    <w:rsid w:val="00721452"/>
    <w:pPr>
      <w:widowControl w:val="0"/>
      <w:jc w:val="both"/>
    </w:pPr>
    <w:rPr>
      <w:rFonts w:ascii="Arial" w:hAnsi="Arial" w:cs="Arial"/>
      <w:bCs/>
      <w:color w:val="000000"/>
      <w:sz w:val="22"/>
      <w:szCs w:val="22"/>
    </w:rPr>
  </w:style>
  <w:style w:type="table" w:customStyle="1" w:styleId="TableGrid">
    <w:name w:val="TableGrid"/>
    <w:rsid w:val="006045D9"/>
    <w:pPr>
      <w:spacing w:before="0" w:after="0"/>
      <w:ind w:left="0" w:firstLine="0"/>
      <w:jc w:val="left"/>
    </w:pPr>
    <w:rPr>
      <w:rFonts w:eastAsiaTheme="minorEastAsia"/>
      <w:kern w:val="0"/>
      <w:lang w:eastAsia="tr-TR"/>
      <w14:ligatures w14:val="none"/>
    </w:rPr>
    <w:tblPr>
      <w:tblCellMar>
        <w:top w:w="0" w:type="dxa"/>
        <w:left w:w="0" w:type="dxa"/>
        <w:bottom w:w="0" w:type="dxa"/>
        <w:right w:w="0" w:type="dxa"/>
      </w:tblCellMar>
    </w:tblPr>
  </w:style>
  <w:style w:type="character" w:styleId="Kpr">
    <w:name w:val="Hyperlink"/>
    <w:rsid w:val="00543AF4"/>
    <w:rPr>
      <w:color w:val="0000FF"/>
      <w:u w:val="single"/>
    </w:rPr>
  </w:style>
  <w:style w:type="paragraph" w:customStyle="1" w:styleId="Standard">
    <w:name w:val="Standard"/>
    <w:rsid w:val="00543AF4"/>
    <w:pPr>
      <w:suppressAutoHyphens/>
      <w:autoSpaceDN w:val="0"/>
      <w:spacing w:before="0" w:after="0"/>
      <w:ind w:left="0" w:firstLine="0"/>
      <w:jc w:val="left"/>
    </w:pPr>
    <w:rPr>
      <w:rFonts w:ascii="Times New Roman" w:eastAsia="Times New Roman" w:hAnsi="Times New Roman" w:cs="Times New Roman"/>
      <w:kern w:val="3"/>
      <w:sz w:val="24"/>
      <w:szCs w:val="24"/>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ak.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2117-5792-40FB-BCAD-F22CF1DE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1490</Words>
  <Characters>8499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QPLUS</dc:creator>
  <cp:keywords/>
  <dc:description/>
  <cp:lastModifiedBy>Serhan Bulgurcuoğlu</cp:lastModifiedBy>
  <cp:revision>20</cp:revision>
  <dcterms:created xsi:type="dcterms:W3CDTF">2025-05-12T06:29:00Z</dcterms:created>
  <dcterms:modified xsi:type="dcterms:W3CDTF">2025-06-13T08:29:00Z</dcterms:modified>
</cp:coreProperties>
</file>